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915C" w14:textId="77777777" w:rsidR="001E7B6F" w:rsidRDefault="005D1729">
      <w:pPr>
        <w:jc w:val="both"/>
        <w:rPr>
          <w:rFonts w:ascii="Arial" w:hAnsi="Arial" w:cs="Arial"/>
          <w:b/>
          <w:bCs/>
          <w:lang w:val="sl-SI"/>
        </w:rPr>
      </w:pPr>
      <w:r>
        <w:rPr>
          <w:rFonts w:ascii="Arial" w:hAnsi="Arial" w:cs="Arial"/>
          <w:b/>
          <w:bCs/>
          <w:lang w:val="sl-SI"/>
        </w:rPr>
        <w:t>TEHNIČNO POROČILO</w:t>
      </w:r>
    </w:p>
    <w:p w14:paraId="615A57FA" w14:textId="77777777" w:rsidR="001E7B6F" w:rsidRDefault="001E7B6F">
      <w:pPr>
        <w:jc w:val="both"/>
        <w:rPr>
          <w:rFonts w:ascii="Arial" w:hAnsi="Arial" w:cs="Arial"/>
          <w:b/>
          <w:bCs/>
          <w:lang w:val="sl-SI"/>
        </w:rPr>
      </w:pPr>
    </w:p>
    <w:p w14:paraId="61EDFEB0" w14:textId="77777777" w:rsidR="001E7B6F" w:rsidRDefault="005D1729">
      <w:pPr>
        <w:jc w:val="both"/>
        <w:rPr>
          <w:rFonts w:ascii="Arial" w:hAnsi="Arial"/>
          <w:b/>
          <w:bCs/>
          <w:sz w:val="18"/>
          <w:szCs w:val="18"/>
          <w:lang w:val="sl-SI"/>
        </w:rPr>
      </w:pPr>
      <w:r>
        <w:rPr>
          <w:rFonts w:ascii="Arial" w:hAnsi="Arial"/>
          <w:b/>
          <w:bCs/>
          <w:sz w:val="18"/>
          <w:szCs w:val="18"/>
          <w:lang w:val="sl-SI"/>
        </w:rPr>
        <w:t>Predpisi, ki urejajo ravnanje z odpadki</w:t>
      </w:r>
    </w:p>
    <w:p w14:paraId="0250A339" w14:textId="77777777" w:rsidR="001E7B6F" w:rsidRDefault="005D1729">
      <w:pPr>
        <w:jc w:val="both"/>
        <w:rPr>
          <w:rFonts w:ascii="Arial" w:hAnsi="Arial"/>
          <w:sz w:val="18"/>
          <w:szCs w:val="18"/>
          <w:lang w:val="sl-SI"/>
        </w:rPr>
      </w:pPr>
      <w:r>
        <w:rPr>
          <w:rFonts w:ascii="Arial" w:hAnsi="Arial"/>
          <w:sz w:val="18"/>
          <w:szCs w:val="18"/>
          <w:lang w:val="sl-SI"/>
        </w:rPr>
        <w:t>Pri ravnanju z gradbenimi odpadki, ki bodo nastali z odstranitvijo objektov pri izvedbi pripravljalnih del, se upoštevajo predpisi, ki urejajo področje gradnje, posebej pa še naslednji predpisi:</w:t>
      </w:r>
    </w:p>
    <w:p w14:paraId="6A9269CB" w14:textId="77777777" w:rsidR="001E7B6F" w:rsidRDefault="005D1729">
      <w:pPr>
        <w:jc w:val="both"/>
        <w:rPr>
          <w:rFonts w:ascii="Arial" w:hAnsi="Arial"/>
          <w:sz w:val="18"/>
          <w:szCs w:val="18"/>
          <w:lang w:val="sl-SI"/>
        </w:rPr>
      </w:pPr>
      <w:r>
        <w:rPr>
          <w:rFonts w:ascii="Arial" w:hAnsi="Arial"/>
          <w:sz w:val="18"/>
          <w:szCs w:val="18"/>
          <w:lang w:val="sl-SI"/>
        </w:rPr>
        <w:t xml:space="preserve">- Zakon o ohranjanju narave (Uradni list RS, št. 96/04 – uradno prečiščeno besedilo, 61/06 – ZDru-1, 8/10 – ZSKZ-B, 46/14, 21/18 – </w:t>
      </w:r>
      <w:proofErr w:type="spellStart"/>
      <w:r>
        <w:rPr>
          <w:rFonts w:ascii="Arial" w:hAnsi="Arial"/>
          <w:sz w:val="18"/>
          <w:szCs w:val="18"/>
          <w:lang w:val="sl-SI"/>
        </w:rPr>
        <w:t>ZNOrg</w:t>
      </w:r>
      <w:proofErr w:type="spellEnd"/>
      <w:r>
        <w:rPr>
          <w:rFonts w:ascii="Arial" w:hAnsi="Arial"/>
          <w:sz w:val="18"/>
          <w:szCs w:val="18"/>
          <w:lang w:val="sl-SI"/>
        </w:rPr>
        <w:t>, 31/18 in 82/20)</w:t>
      </w:r>
    </w:p>
    <w:p w14:paraId="0DF17169" w14:textId="77777777" w:rsidR="001E7B6F" w:rsidRDefault="005D1729">
      <w:pPr>
        <w:jc w:val="both"/>
        <w:rPr>
          <w:rFonts w:ascii="Arial" w:hAnsi="Arial"/>
          <w:sz w:val="18"/>
          <w:szCs w:val="18"/>
          <w:lang w:val="sl-SI"/>
        </w:rPr>
      </w:pPr>
      <w:r>
        <w:rPr>
          <w:rFonts w:ascii="Arial" w:hAnsi="Arial"/>
          <w:sz w:val="18"/>
          <w:szCs w:val="18"/>
          <w:lang w:val="sl-SI"/>
        </w:rPr>
        <w:t>- Uredba o odpadkih (Uradni list RS, št. 37/15, 69/15 in 129/20)</w:t>
      </w:r>
    </w:p>
    <w:p w14:paraId="02987967" w14:textId="77777777" w:rsidR="001E7B6F" w:rsidRDefault="005D1729">
      <w:pPr>
        <w:jc w:val="both"/>
        <w:rPr>
          <w:rFonts w:ascii="Arial" w:hAnsi="Arial"/>
          <w:sz w:val="18"/>
          <w:szCs w:val="18"/>
          <w:lang w:val="sl-SI"/>
        </w:rPr>
      </w:pPr>
      <w:r>
        <w:rPr>
          <w:rFonts w:ascii="Arial" w:hAnsi="Arial"/>
          <w:sz w:val="18"/>
          <w:szCs w:val="18"/>
          <w:lang w:val="sl-SI"/>
        </w:rPr>
        <w:t>- Uredba o odlagališčih odpadkov (Uradni list RS, št. 10/14, 54/15, 36/16, 37/18 in 13/21)</w:t>
      </w:r>
    </w:p>
    <w:p w14:paraId="2E7616FF" w14:textId="77777777" w:rsidR="001E7B6F" w:rsidRDefault="005D1729">
      <w:pPr>
        <w:jc w:val="both"/>
        <w:rPr>
          <w:rFonts w:ascii="Arial" w:hAnsi="Arial"/>
          <w:sz w:val="18"/>
          <w:szCs w:val="18"/>
          <w:lang w:val="sl-SI"/>
        </w:rPr>
      </w:pPr>
      <w:r>
        <w:rPr>
          <w:rFonts w:ascii="Arial" w:hAnsi="Arial"/>
          <w:sz w:val="18"/>
          <w:szCs w:val="18"/>
          <w:lang w:val="sl-SI"/>
        </w:rPr>
        <w:t>- Uredba o odpadni električni in elektronski opremi (Uradni list RS, št. 55/15, 47/16, 72/18, 84/18 – ZIURKOE in 108/20)</w:t>
      </w:r>
    </w:p>
    <w:p w14:paraId="035CFF6C" w14:textId="77777777" w:rsidR="001E7B6F" w:rsidRDefault="005D1729">
      <w:pPr>
        <w:jc w:val="both"/>
        <w:rPr>
          <w:rFonts w:ascii="Arial" w:hAnsi="Arial"/>
          <w:sz w:val="18"/>
          <w:szCs w:val="18"/>
          <w:lang w:val="sl-SI"/>
        </w:rPr>
      </w:pPr>
      <w:r>
        <w:rPr>
          <w:rFonts w:ascii="Arial" w:hAnsi="Arial"/>
          <w:sz w:val="18"/>
          <w:szCs w:val="18"/>
          <w:lang w:val="sl-SI"/>
        </w:rPr>
        <w:t>- Uredba o ravnanju z odpadki, ki nastanejo pri gradbenih delih (Uradni list RS, št. 34/08)</w:t>
      </w:r>
    </w:p>
    <w:p w14:paraId="21BF80FE" w14:textId="77777777" w:rsidR="001E7B6F" w:rsidRDefault="005D1729">
      <w:pPr>
        <w:jc w:val="both"/>
        <w:rPr>
          <w:rFonts w:ascii="Arial" w:hAnsi="Arial"/>
          <w:sz w:val="18"/>
          <w:szCs w:val="18"/>
          <w:lang w:val="sl-SI"/>
        </w:rPr>
      </w:pPr>
      <w:r>
        <w:rPr>
          <w:rFonts w:ascii="Arial" w:hAnsi="Arial"/>
          <w:sz w:val="18"/>
          <w:szCs w:val="18"/>
          <w:lang w:val="sl-SI"/>
        </w:rPr>
        <w:t>- Uredba o pogojih, pod katerimi se lahko pri rekonstrukciji ali odstranitvi objektov in pri vzdrževalnih delih na objektih, instalacijah ali napravah odstranjujejo materiali, ki vsebujejo azbest (Uradni list RS, št. 60/06)</w:t>
      </w:r>
    </w:p>
    <w:p w14:paraId="4AC450F0" w14:textId="77777777" w:rsidR="001E7B6F" w:rsidRDefault="005D1729">
      <w:pPr>
        <w:jc w:val="both"/>
        <w:rPr>
          <w:rFonts w:ascii="Arial" w:hAnsi="Arial"/>
          <w:sz w:val="18"/>
          <w:szCs w:val="18"/>
          <w:lang w:val="sl-SI"/>
        </w:rPr>
      </w:pPr>
      <w:r>
        <w:rPr>
          <w:rFonts w:ascii="Arial" w:hAnsi="Arial"/>
          <w:sz w:val="18"/>
          <w:szCs w:val="18"/>
          <w:lang w:val="sl-SI"/>
        </w:rPr>
        <w:t>- Uredba o ravnanju z odpadki, ki vsebujejo azbest (Uradni list RS, št. 34/08)</w:t>
      </w:r>
    </w:p>
    <w:p w14:paraId="6861D7A9" w14:textId="77777777" w:rsidR="001E7B6F" w:rsidRDefault="005D1729">
      <w:pPr>
        <w:jc w:val="both"/>
        <w:rPr>
          <w:rFonts w:ascii="Arial" w:hAnsi="Arial"/>
          <w:sz w:val="18"/>
          <w:szCs w:val="18"/>
          <w:lang w:val="sl-SI"/>
        </w:rPr>
      </w:pPr>
      <w:r>
        <w:rPr>
          <w:rFonts w:ascii="Arial" w:hAnsi="Arial"/>
          <w:sz w:val="18"/>
          <w:szCs w:val="18"/>
          <w:lang w:val="sl-SI"/>
        </w:rPr>
        <w:t xml:space="preserve">- Uredba o odstranjevanju polikloriranih bifenilov in polikloriranih </w:t>
      </w:r>
      <w:proofErr w:type="spellStart"/>
      <w:r>
        <w:rPr>
          <w:rFonts w:ascii="Arial" w:hAnsi="Arial"/>
          <w:sz w:val="18"/>
          <w:szCs w:val="18"/>
          <w:lang w:val="sl-SI"/>
        </w:rPr>
        <w:t>terfenilov</w:t>
      </w:r>
      <w:proofErr w:type="spellEnd"/>
      <w:r>
        <w:rPr>
          <w:rFonts w:ascii="Arial" w:hAnsi="Arial"/>
          <w:sz w:val="18"/>
          <w:szCs w:val="18"/>
          <w:lang w:val="sl-SI"/>
        </w:rPr>
        <w:t xml:space="preserve"> (Uradni list RS, št. 34/08 in 9/09)</w:t>
      </w:r>
    </w:p>
    <w:p w14:paraId="0C9B4B62" w14:textId="77777777" w:rsidR="001E7B6F" w:rsidRDefault="001E7B6F">
      <w:pPr>
        <w:jc w:val="both"/>
        <w:rPr>
          <w:rFonts w:ascii="Arial" w:hAnsi="Arial" w:cs="Arial"/>
          <w:b/>
          <w:bCs/>
          <w:lang w:val="sl-SI"/>
        </w:rPr>
      </w:pPr>
    </w:p>
    <w:p w14:paraId="3CA7B20A" w14:textId="77777777" w:rsidR="001E7B6F" w:rsidRDefault="005D1729">
      <w:pPr>
        <w:jc w:val="both"/>
        <w:rPr>
          <w:rFonts w:ascii="Arial" w:hAnsi="Arial"/>
          <w:b/>
          <w:bCs/>
          <w:sz w:val="18"/>
          <w:szCs w:val="18"/>
          <w:lang w:val="sl-SI"/>
        </w:rPr>
      </w:pPr>
      <w:r>
        <w:rPr>
          <w:rFonts w:ascii="Arial" w:hAnsi="Arial"/>
          <w:b/>
          <w:bCs/>
          <w:sz w:val="18"/>
          <w:szCs w:val="18"/>
          <w:lang w:val="sl-SI"/>
        </w:rPr>
        <w:t>RAVNANJE Z GRADBENIMI ODPADKI</w:t>
      </w:r>
    </w:p>
    <w:p w14:paraId="0865EF65" w14:textId="77777777" w:rsidR="001E7B6F" w:rsidRDefault="005D1729">
      <w:pPr>
        <w:jc w:val="both"/>
        <w:rPr>
          <w:rFonts w:ascii="Arial" w:hAnsi="Arial"/>
          <w:sz w:val="18"/>
          <w:szCs w:val="18"/>
          <w:lang w:val="sl-SI"/>
        </w:rPr>
      </w:pPr>
      <w:r>
        <w:rPr>
          <w:rFonts w:ascii="Arial" w:hAnsi="Arial"/>
          <w:sz w:val="18"/>
          <w:szCs w:val="18"/>
          <w:lang w:val="sl-SI"/>
        </w:rPr>
        <w:t xml:space="preserve">Načrt gospodarjenja z gradbenimi odpadki obravnava odstranitev delov objekta zaradi nameravane energetske sanacije objekta </w:t>
      </w:r>
      <w:r>
        <w:rPr>
          <w:rFonts w:ascii="Arial" w:hAnsi="Arial"/>
          <w:b/>
          <w:bCs/>
          <w:sz w:val="18"/>
          <w:szCs w:val="18"/>
          <w:lang w:val="sl-SI"/>
        </w:rPr>
        <w:t>Vrtec Jožice Flander</w:t>
      </w:r>
      <w:r>
        <w:rPr>
          <w:rFonts w:ascii="Arial" w:hAnsi="Arial"/>
          <w:sz w:val="18"/>
          <w:szCs w:val="18"/>
          <w:lang w:val="sl-SI"/>
        </w:rPr>
        <w:t>:</w:t>
      </w:r>
    </w:p>
    <w:p w14:paraId="499DAD4A" w14:textId="77777777" w:rsidR="001E7B6F" w:rsidRDefault="005D1729">
      <w:pPr>
        <w:jc w:val="both"/>
        <w:rPr>
          <w:rFonts w:ascii="Arial" w:hAnsi="Arial"/>
          <w:sz w:val="18"/>
          <w:szCs w:val="18"/>
          <w:lang w:val="sl-SI"/>
        </w:rPr>
      </w:pPr>
      <w:r>
        <w:rPr>
          <w:rFonts w:ascii="Arial" w:hAnsi="Arial"/>
          <w:sz w:val="18"/>
          <w:szCs w:val="18"/>
          <w:lang w:val="sl-SI"/>
        </w:rPr>
        <w:t>- izločitev nevarnih gradbenih odpadkov pred odstranitvijo objekta, če zadeva pridobitev gradbenega dovoljenja tudi odstranitev objekta,</w:t>
      </w:r>
    </w:p>
    <w:p w14:paraId="410DC12E" w14:textId="77777777" w:rsidR="001E7B6F" w:rsidRDefault="005D1729">
      <w:pPr>
        <w:jc w:val="both"/>
        <w:rPr>
          <w:rFonts w:ascii="Arial" w:hAnsi="Arial"/>
          <w:sz w:val="18"/>
          <w:szCs w:val="18"/>
          <w:lang w:val="sl-SI"/>
        </w:rPr>
      </w:pPr>
      <w:r>
        <w:rPr>
          <w:rFonts w:ascii="Arial" w:hAnsi="Arial"/>
          <w:sz w:val="18"/>
          <w:szCs w:val="18"/>
          <w:lang w:val="sl-SI"/>
        </w:rPr>
        <w:t xml:space="preserve">- ločeno </w:t>
      </w:r>
      <w:proofErr w:type="spellStart"/>
      <w:r>
        <w:rPr>
          <w:rFonts w:ascii="Arial" w:hAnsi="Arial"/>
          <w:sz w:val="18"/>
          <w:szCs w:val="18"/>
          <w:lang w:val="sl-SI"/>
        </w:rPr>
        <w:t>zbiranjo</w:t>
      </w:r>
      <w:proofErr w:type="spellEnd"/>
      <w:r>
        <w:rPr>
          <w:rFonts w:ascii="Arial" w:hAnsi="Arial"/>
          <w:sz w:val="18"/>
          <w:szCs w:val="18"/>
          <w:lang w:val="sl-SI"/>
        </w:rPr>
        <w:t xml:space="preserve"> gradbenih odpadkov na gradbišču,</w:t>
      </w:r>
    </w:p>
    <w:p w14:paraId="47B8DE9F" w14:textId="77777777" w:rsidR="001E7B6F" w:rsidRDefault="005D1729">
      <w:pPr>
        <w:jc w:val="both"/>
        <w:rPr>
          <w:rFonts w:ascii="Arial" w:hAnsi="Arial"/>
          <w:sz w:val="18"/>
          <w:szCs w:val="18"/>
          <w:lang w:val="sl-SI"/>
        </w:rPr>
      </w:pPr>
      <w:r>
        <w:rPr>
          <w:rFonts w:ascii="Arial" w:hAnsi="Arial"/>
          <w:sz w:val="18"/>
          <w:szCs w:val="18"/>
          <w:lang w:val="sl-SI"/>
        </w:rPr>
        <w:t>- obdelavo gradbenih odpadkov na gradbišču,</w:t>
      </w:r>
    </w:p>
    <w:p w14:paraId="1A415C98" w14:textId="77777777" w:rsidR="001E7B6F" w:rsidRDefault="005D1729">
      <w:pPr>
        <w:jc w:val="both"/>
        <w:rPr>
          <w:rFonts w:ascii="Arial" w:hAnsi="Arial"/>
          <w:sz w:val="18"/>
          <w:szCs w:val="18"/>
          <w:lang w:val="sl-SI"/>
        </w:rPr>
      </w:pPr>
      <w:r>
        <w:rPr>
          <w:rFonts w:ascii="Arial" w:hAnsi="Arial"/>
          <w:sz w:val="18"/>
          <w:szCs w:val="18"/>
          <w:lang w:val="sl-SI"/>
        </w:rPr>
        <w:t>- predvideno prostornino zemeljskega izkopa, nastalega zaradi izvajanja gradbenih del na gradbišču, in ravnanju z njim,</w:t>
      </w:r>
    </w:p>
    <w:p w14:paraId="5889FD19" w14:textId="77777777" w:rsidR="001E7B6F" w:rsidRDefault="005D1729">
      <w:pPr>
        <w:jc w:val="both"/>
        <w:rPr>
          <w:rFonts w:ascii="Arial" w:hAnsi="Arial"/>
          <w:sz w:val="18"/>
          <w:szCs w:val="18"/>
          <w:lang w:val="sl-SI"/>
        </w:rPr>
      </w:pPr>
      <w:r>
        <w:rPr>
          <w:rFonts w:ascii="Arial" w:hAnsi="Arial"/>
          <w:sz w:val="18"/>
          <w:szCs w:val="18"/>
          <w:lang w:val="sl-SI"/>
        </w:rPr>
        <w:t>- količino in vrsto gradbenih odpadkov, predvidenih za oddajo zbiralcu gradbenih odpadkov,</w:t>
      </w:r>
    </w:p>
    <w:p w14:paraId="40BF85AB" w14:textId="77777777" w:rsidR="001E7B6F" w:rsidRDefault="005D1729">
      <w:pPr>
        <w:jc w:val="both"/>
        <w:rPr>
          <w:rFonts w:ascii="Arial" w:hAnsi="Arial"/>
          <w:sz w:val="18"/>
          <w:szCs w:val="18"/>
          <w:lang w:val="sl-SI"/>
        </w:rPr>
      </w:pPr>
      <w:r>
        <w:rPr>
          <w:rFonts w:ascii="Arial" w:hAnsi="Arial"/>
          <w:sz w:val="18"/>
          <w:szCs w:val="18"/>
          <w:lang w:val="sl-SI"/>
        </w:rPr>
        <w:t>- količino in vrsto gradbenih odpadkov, predvidenih za oddajo v obdelavo,</w:t>
      </w:r>
    </w:p>
    <w:p w14:paraId="0E77C5F1" w14:textId="77777777" w:rsidR="001E7B6F" w:rsidRDefault="005D1729">
      <w:pPr>
        <w:jc w:val="both"/>
        <w:rPr>
          <w:rFonts w:ascii="Arial" w:hAnsi="Arial"/>
          <w:sz w:val="18"/>
          <w:szCs w:val="18"/>
          <w:lang w:val="sl-SI"/>
        </w:rPr>
      </w:pPr>
      <w:r>
        <w:rPr>
          <w:rFonts w:ascii="Arial" w:hAnsi="Arial"/>
          <w:sz w:val="18"/>
          <w:szCs w:val="18"/>
          <w:lang w:val="sl-SI"/>
        </w:rPr>
        <w:t>- predviden način obdelave gradbenih odpadkov in izvajalca obdelave gradbenih odpadkov.</w:t>
      </w:r>
    </w:p>
    <w:p w14:paraId="23F179B5" w14:textId="77777777" w:rsidR="001E7B6F" w:rsidRDefault="001E7B6F">
      <w:pPr>
        <w:jc w:val="both"/>
        <w:rPr>
          <w:rFonts w:ascii="Arial" w:hAnsi="Arial"/>
          <w:sz w:val="18"/>
          <w:szCs w:val="18"/>
          <w:lang w:val="sl-SI"/>
        </w:rPr>
      </w:pPr>
    </w:p>
    <w:p w14:paraId="01D6CF5A" w14:textId="77777777" w:rsidR="001E7B6F" w:rsidRDefault="005D1729">
      <w:pPr>
        <w:jc w:val="both"/>
        <w:rPr>
          <w:rFonts w:ascii="Arial" w:hAnsi="Arial"/>
          <w:b/>
          <w:bCs/>
          <w:sz w:val="18"/>
          <w:szCs w:val="18"/>
          <w:lang w:val="sl-SI"/>
        </w:rPr>
      </w:pPr>
      <w:r>
        <w:rPr>
          <w:rFonts w:ascii="Arial" w:hAnsi="Arial"/>
          <w:sz w:val="18"/>
          <w:szCs w:val="18"/>
          <w:lang w:val="sl-SI"/>
        </w:rPr>
        <w:t>Investitor mora zagotoviti, da izvajalci del gradbene odpadke oddajo pooblaščenemu zbiralcu gradbenih odpadkov –</w:t>
      </w:r>
      <w:r>
        <w:rPr>
          <w:rFonts w:ascii="Arial" w:hAnsi="Arial"/>
          <w:b/>
          <w:bCs/>
          <w:sz w:val="18"/>
          <w:szCs w:val="18"/>
          <w:lang w:val="sl-SI"/>
        </w:rPr>
        <w:t xml:space="preserve"> SNAGA, </w:t>
      </w:r>
      <w:proofErr w:type="spellStart"/>
      <w:r>
        <w:rPr>
          <w:rFonts w:ascii="Arial" w:hAnsi="Arial"/>
          <w:b/>
          <w:bCs/>
          <w:sz w:val="18"/>
          <w:szCs w:val="18"/>
          <w:lang w:val="sl-SI"/>
        </w:rPr>
        <w:t>d.o.o</w:t>
      </w:r>
      <w:proofErr w:type="spellEnd"/>
      <w:r>
        <w:rPr>
          <w:rFonts w:ascii="Arial" w:hAnsi="Arial"/>
          <w:b/>
          <w:bCs/>
          <w:sz w:val="18"/>
          <w:szCs w:val="18"/>
          <w:lang w:val="sl-SI"/>
        </w:rPr>
        <w:t>., ZBIRNI CENTER PLINARNIŠKA, MARIBOR.</w:t>
      </w:r>
    </w:p>
    <w:p w14:paraId="28DD64D2" w14:textId="77777777" w:rsidR="001E7B6F" w:rsidRDefault="001E7B6F">
      <w:pPr>
        <w:jc w:val="both"/>
        <w:rPr>
          <w:rFonts w:ascii="Arial" w:hAnsi="Arial"/>
          <w:sz w:val="18"/>
          <w:szCs w:val="18"/>
          <w:lang w:val="sl-SI"/>
        </w:rPr>
      </w:pPr>
    </w:p>
    <w:p w14:paraId="50719DD0" w14:textId="77777777" w:rsidR="001E7B6F" w:rsidRDefault="005D1729">
      <w:pPr>
        <w:jc w:val="both"/>
        <w:rPr>
          <w:rFonts w:ascii="Arial" w:hAnsi="Arial"/>
          <w:sz w:val="18"/>
          <w:szCs w:val="18"/>
          <w:lang w:val="sl-SI"/>
        </w:rPr>
      </w:pPr>
      <w:r>
        <w:rPr>
          <w:rFonts w:ascii="Arial" w:hAnsi="Arial"/>
          <w:sz w:val="18"/>
          <w:szCs w:val="18"/>
          <w:lang w:val="sl-SI"/>
        </w:rPr>
        <w:t xml:space="preserve">Investitor oziroma pogodbeni izvajalec odstranitve objekta bo sklenil pogodbe s pooblaščenimi zbiratelji odpadkov. Gradbeni odpadki se sproti odvažajo in oddajajo pooblaščenim zbiralcem odpadkov. </w:t>
      </w:r>
    </w:p>
    <w:p w14:paraId="31C01705" w14:textId="77777777" w:rsidR="001E7B6F" w:rsidRDefault="001E7B6F">
      <w:pPr>
        <w:jc w:val="both"/>
        <w:rPr>
          <w:rFonts w:ascii="Arial" w:hAnsi="Arial"/>
          <w:sz w:val="18"/>
          <w:szCs w:val="18"/>
          <w:lang w:val="sl-SI"/>
        </w:rPr>
      </w:pPr>
    </w:p>
    <w:p w14:paraId="313FE838" w14:textId="77777777" w:rsidR="001E7B6F" w:rsidRDefault="005D1729">
      <w:pPr>
        <w:jc w:val="both"/>
        <w:rPr>
          <w:rFonts w:ascii="Arial" w:hAnsi="Arial"/>
          <w:sz w:val="18"/>
          <w:szCs w:val="18"/>
          <w:lang w:val="sl-SI"/>
        </w:rPr>
      </w:pPr>
      <w:r>
        <w:rPr>
          <w:rFonts w:ascii="Arial" w:hAnsi="Arial"/>
          <w:sz w:val="18"/>
          <w:szCs w:val="18"/>
          <w:lang w:val="sl-SI"/>
        </w:rPr>
        <w:t>Iz dokazil o naročilu prevzema gradbenih odpadkov, mora biti razvidna vrsta gradbenih odpadkov, predvidena količina nastajanja gradbenih odpadkov, ter naslov gradbišča, na katero se nanaša prevzem gradbenih odpadkov.</w:t>
      </w:r>
    </w:p>
    <w:p w14:paraId="7BBC782B" w14:textId="77777777" w:rsidR="001E7B6F" w:rsidRDefault="001E7B6F">
      <w:pPr>
        <w:jc w:val="both"/>
        <w:rPr>
          <w:rFonts w:ascii="Arial" w:eastAsia="SimSun" w:hAnsi="Arial"/>
          <w:i/>
          <w:iCs/>
          <w:color w:val="595959" w:themeColor="text1" w:themeTint="A6"/>
          <w:lang w:val="sl-SI"/>
        </w:rPr>
      </w:pPr>
    </w:p>
    <w:p w14:paraId="085B02EF" w14:textId="77777777" w:rsidR="001E7B6F" w:rsidRDefault="005D1729">
      <w:pPr>
        <w:jc w:val="both"/>
        <w:rPr>
          <w:rFonts w:ascii="Arial" w:hAnsi="Arial"/>
          <w:sz w:val="18"/>
          <w:szCs w:val="18"/>
          <w:lang w:val="sl-SI"/>
        </w:rPr>
      </w:pPr>
      <w:r>
        <w:rPr>
          <w:rFonts w:ascii="Arial" w:hAnsi="Arial"/>
          <w:sz w:val="18"/>
          <w:szCs w:val="18"/>
          <w:lang w:val="sl-SI"/>
        </w:rPr>
        <w:t xml:space="preserve">Pred </w:t>
      </w:r>
      <w:proofErr w:type="spellStart"/>
      <w:r>
        <w:rPr>
          <w:rFonts w:ascii="Arial" w:hAnsi="Arial"/>
          <w:sz w:val="18"/>
          <w:szCs w:val="18"/>
          <w:lang w:val="sl-SI"/>
        </w:rPr>
        <w:t>rušitvenimi</w:t>
      </w:r>
      <w:proofErr w:type="spellEnd"/>
      <w:r>
        <w:rPr>
          <w:rFonts w:ascii="Arial" w:hAnsi="Arial"/>
          <w:sz w:val="18"/>
          <w:szCs w:val="18"/>
          <w:lang w:val="sl-SI"/>
        </w:rPr>
        <w:t xml:space="preserve"> oz. odstranjevalnimi deli se izvrši </w:t>
      </w:r>
      <w:proofErr w:type="spellStart"/>
      <w:r>
        <w:rPr>
          <w:rFonts w:ascii="Arial" w:hAnsi="Arial"/>
          <w:sz w:val="18"/>
          <w:szCs w:val="18"/>
          <w:lang w:val="sl-SI"/>
        </w:rPr>
        <w:t>eventuelna</w:t>
      </w:r>
      <w:proofErr w:type="spellEnd"/>
      <w:r>
        <w:rPr>
          <w:rFonts w:ascii="Arial" w:hAnsi="Arial"/>
          <w:sz w:val="18"/>
          <w:szCs w:val="18"/>
          <w:lang w:val="sl-SI"/>
        </w:rPr>
        <w:t xml:space="preserve"> odstranitev nevarnih gradbenih odpadkov, na način, ki je predpisan z Uredbo o ravnanju z odpadki, ki vsebujejo azbest in Predpisom o pogojih, pod katerimi se lahko pri rekonstrukciji ali odstranitvi objektov in pri vzdrževalnih delih na objektih, instalacijah ali napravah odstranjujejo materiali, ki vsebujejo azbest.</w:t>
      </w:r>
    </w:p>
    <w:p w14:paraId="268C414D" w14:textId="77777777" w:rsidR="001E7B6F" w:rsidRDefault="001E7B6F">
      <w:pPr>
        <w:jc w:val="both"/>
        <w:rPr>
          <w:rFonts w:ascii="Arial" w:hAnsi="Arial"/>
          <w:sz w:val="18"/>
          <w:szCs w:val="18"/>
          <w:lang w:val="sl-SI"/>
        </w:rPr>
      </w:pPr>
    </w:p>
    <w:p w14:paraId="6DB1DC78" w14:textId="77777777" w:rsidR="001E7B6F" w:rsidRDefault="005D1729">
      <w:pPr>
        <w:jc w:val="both"/>
        <w:rPr>
          <w:rFonts w:ascii="Arial" w:hAnsi="Arial"/>
          <w:b/>
          <w:bCs/>
          <w:sz w:val="18"/>
          <w:szCs w:val="18"/>
          <w:lang w:val="sl-SI"/>
        </w:rPr>
      </w:pPr>
      <w:r>
        <w:rPr>
          <w:rFonts w:ascii="Arial" w:hAnsi="Arial"/>
          <w:b/>
          <w:bCs/>
          <w:sz w:val="18"/>
          <w:szCs w:val="18"/>
          <w:lang w:val="sl-SI"/>
        </w:rPr>
        <w:t>MO Maribor, Ulica heroja Staneta 1, 2000 Maribor, pooblašča pogodbenega izvajalca, da bo na gradbišču ločeno zbiral gradbene odpadke in ob oddaji vsake pošiljke gradbenih odpadkov izpolnil Evidenčni list o ravnanju z odpadki (DZS Obr.8,180), določenim s predpisom, ki ureja ravnanje z odpadki.</w:t>
      </w:r>
    </w:p>
    <w:p w14:paraId="5B63DBF5" w14:textId="77777777" w:rsidR="001E7B6F" w:rsidRDefault="001E7B6F">
      <w:pPr>
        <w:jc w:val="both"/>
        <w:rPr>
          <w:rFonts w:ascii="Arial" w:eastAsia="SimSun" w:hAnsi="Arial"/>
          <w:b/>
          <w:bCs/>
          <w:i/>
          <w:iCs/>
          <w:color w:val="595959" w:themeColor="text1" w:themeTint="A6"/>
          <w:lang w:val="sl-SI"/>
        </w:rPr>
      </w:pPr>
    </w:p>
    <w:p w14:paraId="20FA234B" w14:textId="77777777" w:rsidR="001E7B6F" w:rsidRDefault="005D1729">
      <w:pPr>
        <w:jc w:val="both"/>
        <w:rPr>
          <w:rFonts w:ascii="Arial" w:hAnsi="Arial"/>
          <w:sz w:val="18"/>
          <w:szCs w:val="18"/>
          <w:lang w:val="sl-SI"/>
        </w:rPr>
      </w:pPr>
      <w:r>
        <w:rPr>
          <w:rFonts w:ascii="Arial" w:hAnsi="Arial"/>
          <w:sz w:val="18"/>
          <w:szCs w:val="18"/>
          <w:lang w:val="sl-SI"/>
        </w:rPr>
        <w:t xml:space="preserve">                                                       </w:t>
      </w:r>
    </w:p>
    <w:p w14:paraId="3728AD31" w14:textId="77777777" w:rsidR="001E7B6F" w:rsidRDefault="001E7B6F">
      <w:pPr>
        <w:jc w:val="both"/>
        <w:rPr>
          <w:rFonts w:ascii="Arial" w:eastAsia="SimSun" w:hAnsi="Arial"/>
          <w:i/>
          <w:iCs/>
          <w:color w:val="595959" w:themeColor="text1" w:themeTint="A6"/>
          <w:lang w:val="sl-SI"/>
        </w:rPr>
      </w:pPr>
    </w:p>
    <w:p w14:paraId="2E890C71" w14:textId="77777777" w:rsidR="001E7B6F" w:rsidRDefault="001E7B6F">
      <w:pPr>
        <w:jc w:val="both"/>
        <w:rPr>
          <w:rFonts w:ascii="Arial" w:eastAsia="SimSun" w:hAnsi="Arial" w:cs="Arial"/>
          <w:i/>
          <w:iCs/>
          <w:color w:val="595959" w:themeColor="text1" w:themeTint="A6"/>
          <w:lang w:val="sl-SI" w:bidi="ar"/>
        </w:rPr>
      </w:pPr>
    </w:p>
    <w:p w14:paraId="5AAF0425" w14:textId="77777777" w:rsidR="001E7B6F" w:rsidRDefault="001E7B6F">
      <w:pPr>
        <w:jc w:val="both"/>
        <w:rPr>
          <w:rFonts w:ascii="Arial" w:eastAsia="SimSun" w:hAnsi="Arial" w:cs="Arial"/>
          <w:i/>
          <w:iCs/>
          <w:color w:val="595959" w:themeColor="text1" w:themeTint="A6"/>
          <w:lang w:val="sl-SI" w:bidi="ar"/>
        </w:rPr>
      </w:pPr>
    </w:p>
    <w:p w14:paraId="073EE905" w14:textId="77777777" w:rsidR="001E7B6F" w:rsidRDefault="001E7B6F">
      <w:pPr>
        <w:jc w:val="both"/>
        <w:rPr>
          <w:rFonts w:ascii="Arial" w:eastAsia="SimSun" w:hAnsi="Arial" w:cs="Arial"/>
          <w:i/>
          <w:iCs/>
          <w:color w:val="595959" w:themeColor="text1" w:themeTint="A6"/>
          <w:lang w:val="sl-SI" w:bidi="ar"/>
        </w:rPr>
      </w:pPr>
    </w:p>
    <w:p w14:paraId="137E15AC" w14:textId="77777777" w:rsidR="001E7B6F" w:rsidRDefault="001E7B6F">
      <w:pPr>
        <w:jc w:val="both"/>
        <w:rPr>
          <w:rFonts w:ascii="Arial" w:eastAsia="SimSun" w:hAnsi="Arial" w:cs="Arial"/>
          <w:i/>
          <w:iCs/>
          <w:color w:val="595959" w:themeColor="text1" w:themeTint="A6"/>
          <w:lang w:val="sl-SI" w:bidi="ar"/>
        </w:rPr>
      </w:pPr>
    </w:p>
    <w:p w14:paraId="67122B71" w14:textId="77777777" w:rsidR="001E7B6F" w:rsidRDefault="001E7B6F">
      <w:pPr>
        <w:jc w:val="both"/>
        <w:rPr>
          <w:rFonts w:ascii="Arial" w:eastAsia="SimSun" w:hAnsi="Arial" w:cs="Arial"/>
          <w:i/>
          <w:iCs/>
          <w:color w:val="595959" w:themeColor="text1" w:themeTint="A6"/>
          <w:lang w:val="sl-SI" w:bidi="ar"/>
        </w:rPr>
      </w:pPr>
    </w:p>
    <w:p w14:paraId="3F198496" w14:textId="77777777" w:rsidR="001E7B6F" w:rsidRDefault="001E7B6F">
      <w:pPr>
        <w:jc w:val="both"/>
        <w:rPr>
          <w:rFonts w:ascii="Arial" w:eastAsia="SimSun" w:hAnsi="Arial" w:cs="Arial"/>
          <w:i/>
          <w:iCs/>
          <w:color w:val="595959" w:themeColor="text1" w:themeTint="A6"/>
          <w:lang w:val="sl-SI" w:bidi="ar"/>
        </w:rPr>
      </w:pPr>
    </w:p>
    <w:p w14:paraId="510055F8" w14:textId="77777777" w:rsidR="001E7B6F" w:rsidRDefault="001E7B6F">
      <w:pPr>
        <w:spacing w:line="276" w:lineRule="auto"/>
        <w:rPr>
          <w:rFonts w:ascii="Arial" w:hAnsi="Arial"/>
          <w:lang w:val="sl-SI"/>
        </w:rPr>
      </w:pPr>
    </w:p>
    <w:p w14:paraId="14EEDF04" w14:textId="77777777" w:rsidR="001E7B6F" w:rsidRDefault="001E7B6F">
      <w:pPr>
        <w:jc w:val="both"/>
        <w:rPr>
          <w:rFonts w:ascii="Arial" w:eastAsia="SimSun" w:hAnsi="Arial" w:cs="Arial"/>
          <w:i/>
          <w:iCs/>
          <w:color w:val="595959" w:themeColor="text1" w:themeTint="A6"/>
          <w:lang w:val="sl-SI" w:bidi="ar"/>
        </w:rPr>
      </w:pPr>
    </w:p>
    <w:p w14:paraId="2AEE60B7" w14:textId="77777777" w:rsidR="001E7B6F" w:rsidRDefault="005D1729">
      <w:pPr>
        <w:jc w:val="both"/>
        <w:rPr>
          <w:rFonts w:ascii="Arial" w:eastAsia="Swis721 Cn BT" w:hAnsi="Arial" w:cs="Arial"/>
          <w:b/>
          <w:bCs/>
          <w:sz w:val="18"/>
          <w:szCs w:val="18"/>
          <w:lang w:val="sl"/>
        </w:rPr>
      </w:pPr>
      <w:r>
        <w:rPr>
          <w:rFonts w:ascii="Arial" w:eastAsia="Swis721 Cn BT" w:hAnsi="Arial" w:cs="Arial"/>
          <w:b/>
          <w:bCs/>
          <w:sz w:val="18"/>
          <w:szCs w:val="18"/>
          <w:lang w:val="sl" w:bidi="ar"/>
        </w:rPr>
        <w:lastRenderedPageBreak/>
        <w:t>Vrsta in količina gradbenih odpadkov, ki bodo nastali zaradi gradnje novega objekta, rekonstrukcije objekta, nadomestne gradnje ali odstranitve objekta:</w:t>
      </w:r>
    </w:p>
    <w:p w14:paraId="1601122B" w14:textId="77777777" w:rsidR="001E7B6F" w:rsidRDefault="001E7B6F">
      <w:pPr>
        <w:rPr>
          <w:rFonts w:ascii="Arial" w:eastAsia="Swis721 Cn BT" w:hAnsi="Arial" w:cs="Arial"/>
          <w:sz w:val="18"/>
          <w:szCs w:val="18"/>
          <w:lang w:val="sl"/>
        </w:rPr>
      </w:pPr>
    </w:p>
    <w:tbl>
      <w:tblPr>
        <w:tblStyle w:val="Navadnatabela2"/>
        <w:tblW w:w="8840" w:type="dxa"/>
        <w:tblInd w:w="240" w:type="dxa"/>
        <w:tblLook w:val="04A0" w:firstRow="1" w:lastRow="0" w:firstColumn="1" w:lastColumn="0" w:noHBand="0" w:noVBand="1"/>
      </w:tblPr>
      <w:tblGrid>
        <w:gridCol w:w="1820"/>
        <w:gridCol w:w="4140"/>
        <w:gridCol w:w="2880"/>
      </w:tblGrid>
      <w:tr w:rsidR="001E7B6F" w14:paraId="5ED8591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222AC40"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736E8A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088C4A9" w14:textId="77777777" w:rsidR="001E7B6F" w:rsidRDefault="005D1729">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bidi="ar"/>
              </w:rPr>
              <w:t>Predvidena količina</w:t>
            </w:r>
          </w:p>
          <w:p w14:paraId="39ED4762" w14:textId="77777777" w:rsidR="001E7B6F" w:rsidRDefault="005D1729">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bidi="ar"/>
              </w:rPr>
              <w:t>(t)</w:t>
            </w:r>
          </w:p>
        </w:tc>
      </w:tr>
      <w:tr w:rsidR="001E7B6F" w14:paraId="127EDEF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CDE7CB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E62EBD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Beton</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3FD9660" w14:textId="23E393CF" w:rsidR="001E7B6F" w:rsidRDefault="00652C28">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3,65</w:t>
            </w:r>
          </w:p>
        </w:tc>
      </w:tr>
      <w:tr w:rsidR="001E7B6F" w14:paraId="19618DB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83D118F"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9D774A3"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Opeke</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9A27B50"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1F8A0FA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E85B324"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A363ED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Ploščice in keramika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E16E63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19673DA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E87BE22"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06*</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895DBD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ali ločene frakcije betona, opek, ploščic in keramike, ki vsebujejo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820B25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03DAAD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8B5EFF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17 01 07</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6C4841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betona, opek, ploščic in keramike, ki niso navedene pod 17 01 06</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C0C55A0"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A189A4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8D02ADC"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509269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Les</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B19713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503852F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E36D1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BDCAFE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Steklo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C55BCC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499733A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BD2E548"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4B2CD0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Plastika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A715A04" w14:textId="11CD739D"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0,02</w:t>
            </w:r>
          </w:p>
        </w:tc>
      </w:tr>
      <w:tr w:rsidR="001E7B6F" w14:paraId="543C74C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8A66716"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2CD9EC5"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Steklo, plastika in les, ki vsebujejo nevarne snovi ali so z njimi onesnaženi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550B500"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F4FD9C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E58BD7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D69BA3A"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Bitumenske mešanice, ki vsebujejo premogov katran</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C1A12C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1380DC8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5626DA8"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C1568A6"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Bitumenske mešanice, ki niso navedene pod 17 03 01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C5C7EFF"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77F2A32F" w14:textId="77777777">
        <w:trPr>
          <w:trHeight w:val="480"/>
        </w:trPr>
        <w:tc>
          <w:tcPr>
            <w:tcW w:w="1820" w:type="dxa"/>
            <w:tcBorders>
              <w:top w:val="single" w:sz="2" w:space="0" w:color="auto"/>
              <w:left w:val="single" w:sz="2" w:space="0" w:color="auto"/>
              <w:bottom w:val="single" w:sz="2" w:space="0" w:color="auto"/>
              <w:right w:val="single" w:sz="2" w:space="0" w:color="auto"/>
            </w:tcBorders>
            <w:shd w:val="clear" w:color="auto" w:fill="auto"/>
          </w:tcPr>
          <w:p w14:paraId="5199AD84"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FA285C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Premogov katran in katranski izdelki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8F41C68"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611DB6A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26B475F"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89DE6B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Baker, bron in medenina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CAA020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3EF352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BF580F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46111B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Aluminij</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AF27E97" w14:textId="5A538212" w:rsidR="001E7B6F" w:rsidRDefault="00652C28">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3,</w:t>
            </w:r>
            <w:r w:rsidR="00564EA1">
              <w:rPr>
                <w:rFonts w:ascii="Arial" w:eastAsia="Swis721 Cn BT" w:hAnsi="Arial" w:cs="Arial"/>
                <w:sz w:val="18"/>
                <w:szCs w:val="18"/>
                <w:lang w:val="sl"/>
              </w:rPr>
              <w:t>96</w:t>
            </w:r>
          </w:p>
        </w:tc>
      </w:tr>
      <w:tr w:rsidR="001E7B6F" w14:paraId="3C2E2F5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AD71241"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7E40F7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Svinec</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3324FD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75CB12A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2DB11F2"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94C4CA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Cink</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F247C8D" w14:textId="5B87392C" w:rsidR="00A36A53" w:rsidRDefault="00564EA1" w:rsidP="00A36A53">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7,31</w:t>
            </w:r>
          </w:p>
        </w:tc>
      </w:tr>
      <w:tr w:rsidR="001E7B6F" w14:paraId="569552D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A984E71"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006059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Železo in jeklo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2104E36" w14:textId="0DF0596B" w:rsidR="001E7B6F" w:rsidRDefault="00564EA1">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1,08</w:t>
            </w:r>
          </w:p>
        </w:tc>
      </w:tr>
      <w:tr w:rsidR="001E7B6F" w14:paraId="7093984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998118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17 04 06</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9E4E81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Kositer</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DA9A7B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419F985F"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946C22C"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17 04 07</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A940A1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kovin</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C541B13"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1C8B0E7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2A540B7"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09*</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8B07BE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Kovinski odpadki, ki so onesnaženi z nevarnimi snovmi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58E3B6F"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6E8870D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DB65F0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10*</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868055A"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Kabli, ki vsebujejo mineralna olja, premogov katran in druge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9A232EC"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5868FC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35E7BB2"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17 04 11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ABC1223"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Kabli, ki niso navedeni pod 17 04 10</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C10A493"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0BC192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6462F7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D98ADB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vsebujeta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54D477C"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A9A41C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B1D63A6"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184D4E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nista navedena pod 17 05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FE7CC6D" w14:textId="6096F47B" w:rsidR="001E7B6F" w:rsidRDefault="00652C28">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14,52</w:t>
            </w:r>
          </w:p>
        </w:tc>
      </w:tr>
      <w:tr w:rsidR="001E7B6F" w14:paraId="5B996E8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ADA0A0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9C01BE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vsebuje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9FBCAA1"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7BDAE9F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83254C3"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17 05 06</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DEA924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ni naveden pod 17 05 05</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AF9CA8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430D400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84DA10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07*</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527B20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vsebuje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EE6B07C"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A745ED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E5DB16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17 05 08</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B6C392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ni naveden pod 17 05 07</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1D95A92"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6E52676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D683D98"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30FCCF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Izolirni materiali, ki vsebujejo azbest</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0378E15"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4D940EA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A551DC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lastRenderedPageBreak/>
              <w:t>17 06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E652BC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Drugi izolirni materiali, ki so sestavljeni iz nevarnih snovi ali jih vsebujejo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A4E0148"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4048D50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40230C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315E03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Izolirni materiali, ki niso navedeni pod 17 06 01 in 17 06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9467D7D"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4A8EC01"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521B60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951ED43"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ki vsebujejo azbest</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707E355"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3F25D5B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F7297B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08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A33078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na osnovi sadre, onesnaženi z nevarnimi snovmi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2B54506"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201F70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9859658"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17 08 02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4E569EA"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na osnovi sadre, ki niso navedeni pod 17 08 01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01CF578"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58619E5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06E99E4"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E128B34"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odpadki in odpadki iz rušenja objektov, ki vsebujejo živo srebro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8733FC0"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5E51F3A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4033CAE"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B3B9BF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in odpadki iz rušenja objektov, ki vsebujejo PCB (npr. tesnila, ki vsebujejo PCB, tlaki na osnovi smol, ki vsebujejo PCB, zatesnjene enote za zastekljevanje, ki vsebujejo PCB, kondenzatorji, ki vsebujejo PCB)</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8DBAB93"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C921D5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8FD31E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47105E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Drugi gradbeni odpadki in odpadki iz rušenja objektov (tudi mešani odpadki), ki vsebujejo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EFD0ABF"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0A686D6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C7BCE1F"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49F545A"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 gradbeni odpadki in odpadki iz rušenja objektov, ki niso navedeni pod 17 09 01, 17 09 02 in 17 09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F73D969" w14:textId="4A93631E" w:rsidR="001E7B6F" w:rsidRDefault="00564EA1">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17,74</w:t>
            </w:r>
          </w:p>
        </w:tc>
      </w:tr>
      <w:tr w:rsidR="001E7B6F" w14:paraId="050A3904" w14:textId="77777777">
        <w:tc>
          <w:tcPr>
            <w:tcW w:w="5960" w:type="dxa"/>
            <w:gridSpan w:val="2"/>
            <w:tcBorders>
              <w:top w:val="single" w:sz="2" w:space="0" w:color="auto"/>
              <w:left w:val="single" w:sz="2" w:space="0" w:color="auto"/>
              <w:bottom w:val="single" w:sz="2" w:space="0" w:color="auto"/>
              <w:right w:val="single" w:sz="2" w:space="0" w:color="auto"/>
            </w:tcBorders>
            <w:shd w:val="clear" w:color="auto" w:fill="auto"/>
          </w:tcPr>
          <w:p w14:paraId="63391314" w14:textId="77777777" w:rsidR="001E7B6F" w:rsidRDefault="005D1729">
            <w:pPr>
              <w:tabs>
                <w:tab w:val="left" w:pos="1400"/>
              </w:tabs>
              <w:spacing w:before="60" w:after="60"/>
              <w:ind w:left="-100" w:right="20"/>
              <w:rPr>
                <w:rFonts w:ascii="Arial" w:eastAsia="Swis721 Cn BT" w:hAnsi="Arial" w:cs="Arial"/>
                <w:b/>
                <w:sz w:val="18"/>
                <w:szCs w:val="18"/>
                <w:lang w:val="sl"/>
              </w:rPr>
            </w:pPr>
            <w:r>
              <w:rPr>
                <w:rFonts w:ascii="Arial" w:eastAsia="Swis721 Cn BT" w:hAnsi="Arial" w:cs="Arial"/>
                <w:b/>
                <w:sz w:val="18"/>
                <w:szCs w:val="18"/>
                <w:lang w:val="sl" w:bidi="ar"/>
              </w:rPr>
              <w:t>SKUPAJ:</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F9DD53D" w14:textId="4C66B869"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48,28</w:t>
            </w:r>
          </w:p>
        </w:tc>
      </w:tr>
    </w:tbl>
    <w:p w14:paraId="7439F63D" w14:textId="77777777" w:rsidR="001E7B6F" w:rsidRDefault="001E7B6F">
      <w:pPr>
        <w:rPr>
          <w:rFonts w:ascii="Arial" w:eastAsia="Swis721 Cn BT" w:hAnsi="Arial" w:cs="Arial"/>
          <w:sz w:val="18"/>
          <w:szCs w:val="18"/>
          <w:lang w:val="sl"/>
        </w:rPr>
      </w:pPr>
    </w:p>
    <w:p w14:paraId="6EA86D4E" w14:textId="77777777" w:rsidR="001E7B6F" w:rsidRDefault="005D1729">
      <w:pPr>
        <w:jc w:val="both"/>
        <w:rPr>
          <w:rFonts w:ascii="Arial" w:eastAsia="Swis721 Cn BT" w:hAnsi="Arial" w:cs="Arial"/>
          <w:b/>
          <w:bCs/>
          <w:sz w:val="18"/>
          <w:szCs w:val="18"/>
          <w:lang w:val="sl"/>
        </w:rPr>
      </w:pPr>
      <w:r>
        <w:rPr>
          <w:rFonts w:ascii="Arial" w:eastAsia="Swis721 Cn BT" w:hAnsi="Arial" w:cs="Arial"/>
          <w:b/>
          <w:bCs/>
          <w:sz w:val="18"/>
          <w:szCs w:val="18"/>
          <w:lang w:val="sl" w:bidi="ar"/>
        </w:rPr>
        <w:t>Vrste nevarnih gradbenih odpadkov, ki se bodo odstranili iz objekta pred odstranitvijo objekta, če gre za odstranitev objekta:</w:t>
      </w:r>
    </w:p>
    <w:p w14:paraId="4E763FF2" w14:textId="77777777" w:rsidR="001E7B6F" w:rsidRDefault="001E7B6F">
      <w:pPr>
        <w:rPr>
          <w:rFonts w:ascii="Arial" w:eastAsia="Swis721 Cn BT" w:hAnsi="Arial" w:cs="Arial"/>
          <w:sz w:val="18"/>
          <w:szCs w:val="18"/>
          <w:lang w:val="sl"/>
        </w:rPr>
      </w:pPr>
    </w:p>
    <w:tbl>
      <w:tblPr>
        <w:tblStyle w:val="Navadnatabela2"/>
        <w:tblW w:w="8840" w:type="dxa"/>
        <w:tblInd w:w="240" w:type="dxa"/>
        <w:tblLook w:val="04A0" w:firstRow="1" w:lastRow="0" w:firstColumn="1" w:lastColumn="0" w:noHBand="0" w:noVBand="1"/>
      </w:tblPr>
      <w:tblGrid>
        <w:gridCol w:w="1820"/>
        <w:gridCol w:w="4140"/>
        <w:gridCol w:w="2880"/>
      </w:tblGrid>
      <w:tr w:rsidR="001E7B6F" w14:paraId="382AC51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980156F"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1C31A18"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4CCCB3C" w14:textId="77777777" w:rsidR="001E7B6F" w:rsidRDefault="005D1729">
            <w:pPr>
              <w:tabs>
                <w:tab w:val="left" w:pos="1400"/>
              </w:tabs>
              <w:spacing w:before="60" w:after="60"/>
              <w:ind w:left="300" w:right="20"/>
              <w:jc w:val="both"/>
              <w:rPr>
                <w:rFonts w:ascii="Arial" w:eastAsia="Swis721 Cn BT" w:hAnsi="Arial" w:cs="Arial"/>
                <w:sz w:val="18"/>
                <w:szCs w:val="18"/>
                <w:lang w:val="sl"/>
              </w:rPr>
            </w:pPr>
            <w:r>
              <w:rPr>
                <w:rFonts w:ascii="Arial" w:eastAsia="Swis721 Cn BT" w:hAnsi="Arial" w:cs="Arial"/>
                <w:sz w:val="18"/>
                <w:szCs w:val="18"/>
                <w:lang w:val="sl" w:bidi="ar"/>
              </w:rPr>
              <w:t>Predvidena količina</w:t>
            </w:r>
          </w:p>
          <w:p w14:paraId="5F9D7F55" w14:textId="77777777" w:rsidR="001E7B6F" w:rsidRDefault="005D1729">
            <w:pPr>
              <w:tabs>
                <w:tab w:val="left" w:pos="1400"/>
              </w:tabs>
              <w:spacing w:before="60" w:after="60"/>
              <w:ind w:left="300" w:right="20"/>
              <w:jc w:val="both"/>
              <w:rPr>
                <w:rFonts w:ascii="Arial" w:eastAsia="Swis721 Cn BT" w:hAnsi="Arial" w:cs="Arial"/>
                <w:sz w:val="18"/>
                <w:szCs w:val="18"/>
                <w:lang w:val="sl"/>
              </w:rPr>
            </w:pPr>
            <w:r>
              <w:rPr>
                <w:rFonts w:ascii="Arial" w:eastAsia="Swis721 Cn BT" w:hAnsi="Arial" w:cs="Arial"/>
                <w:sz w:val="18"/>
                <w:szCs w:val="18"/>
                <w:lang w:val="sl" w:bidi="ar"/>
              </w:rPr>
              <w:t>(t)</w:t>
            </w:r>
          </w:p>
        </w:tc>
      </w:tr>
      <w:tr w:rsidR="001E7B6F" w:rsidRPr="005D1729" w14:paraId="6E6ED60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BD885DB"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01 06*</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C9415BA"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Mešanice ali ločene frakcije betona, opek, ploščic in keramike, ki vsebujejo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8123B03"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0F4FFC8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D14BE34"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02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FD1A2A4"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 xml:space="preserve">Steklo, plastika in les, ki vsebujejo nevarne snovi ali so z njimi onesnaženi </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859279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5FB6E40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A96D36F"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03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739F262"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Bitumenske mešanice, ki vsebujejo premogov katran</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514881E"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2C1FF2CC" w14:textId="77777777">
        <w:trPr>
          <w:trHeight w:val="480"/>
        </w:trPr>
        <w:tc>
          <w:tcPr>
            <w:tcW w:w="1820" w:type="dxa"/>
            <w:tcBorders>
              <w:top w:val="single" w:sz="2" w:space="0" w:color="auto"/>
              <w:left w:val="single" w:sz="2" w:space="0" w:color="auto"/>
              <w:bottom w:val="single" w:sz="2" w:space="0" w:color="auto"/>
              <w:right w:val="single" w:sz="2" w:space="0" w:color="auto"/>
            </w:tcBorders>
            <w:shd w:val="clear" w:color="auto" w:fill="auto"/>
          </w:tcPr>
          <w:p w14:paraId="0656C76C"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03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A2D3CC5"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Premogov katran in katranski izdelki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48136CB"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0A393E1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0B248E9"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09*</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2A3F374"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Kovinski odpadki, ki so onesnaženi z nevarnimi snovmi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6BF76B1"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30EFAEB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10EDCE1"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10*</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23C8140"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Kabli, ki vsebujejo mineralna olja, premogov katran in druge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637421A"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06A0534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60EA96C"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B86999C"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Zemljina in kamenje, ki vsebujeta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5BFB56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4F5A51D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FA73FC7"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E469A98"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Izkopani material, ki vsebuje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5A5A93C"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39137A3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7028649"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07*</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6E68EEA"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vsebuje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6056C2B"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395177B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B43C26E"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06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186CFE0"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Izolirni materiali, ki vsebujejo azbest</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BE19D05"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5769A37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56AC2D0"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06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BC0476E"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 xml:space="preserve">Drugi izolirni materiali, ki so sestavljeni iz nevarnih snovi ali jih vsebujejo </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A8124B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3EBA4D4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AB20905"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06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B10BC09"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materiali, ki vsebujejo azbest</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C0AA073" w14:textId="77777777" w:rsidR="001E7B6F" w:rsidRDefault="001E7B6F">
            <w:pPr>
              <w:tabs>
                <w:tab w:val="left" w:pos="1400"/>
              </w:tabs>
              <w:spacing w:before="60" w:after="60"/>
              <w:ind w:right="20"/>
              <w:jc w:val="both"/>
              <w:rPr>
                <w:rFonts w:ascii="Arial" w:eastAsia="Swis721 Cn BT" w:hAnsi="Arial" w:cs="Arial"/>
                <w:sz w:val="18"/>
                <w:szCs w:val="18"/>
                <w:lang w:val="sl"/>
              </w:rPr>
            </w:pPr>
          </w:p>
        </w:tc>
      </w:tr>
      <w:tr w:rsidR="001E7B6F" w14:paraId="4682CF7F"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C341748"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lastRenderedPageBreak/>
              <w:t>17 08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56DE140"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materiali na osnovi sadre, onesnaženi z nevarnimi snovmi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36721A7"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220D21D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35F0E16"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0AC1865"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odpadki in odpadki iz rušenja objektov, ki vsebujejo živo srebro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5308939"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2599A6B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D79ED9"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6F5ED0F"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materiali in odpadki iz rušenja objektov, ki vsebujejo PCB (npr. tesnila, ki vsebujejo PCB, tlaki na osnovi smol, ki vsebujejo PCB, zatesnjene enote za zastekljevanje, ki vsebujejo PCB, kondenzatorji, ki vsebujejo PCB)</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3942699"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1C78161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29E2409"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7D9276A"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Drugi gradbeni odpadki in odpadki iz rušenja objektov (tudi mešani odpadki), ki vsebujejo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0C9E58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2C1438A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5F4F960"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20FC378"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Mešani gradbeni odpadki in odpadki iz rušenja objektov, ki niso navedeni pod 17 09 01, 17 09 02 in 17 09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1CACC81"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7473D03F" w14:textId="77777777">
        <w:tc>
          <w:tcPr>
            <w:tcW w:w="5960" w:type="dxa"/>
            <w:gridSpan w:val="2"/>
            <w:tcBorders>
              <w:top w:val="single" w:sz="2" w:space="0" w:color="auto"/>
              <w:left w:val="single" w:sz="2" w:space="0" w:color="auto"/>
              <w:bottom w:val="single" w:sz="2" w:space="0" w:color="auto"/>
              <w:right w:val="single" w:sz="2" w:space="0" w:color="auto"/>
            </w:tcBorders>
            <w:shd w:val="clear" w:color="auto" w:fill="auto"/>
          </w:tcPr>
          <w:p w14:paraId="1ECDEC3B" w14:textId="77777777" w:rsidR="001E7B6F" w:rsidRDefault="005D1729">
            <w:pPr>
              <w:tabs>
                <w:tab w:val="left" w:pos="1400"/>
              </w:tabs>
              <w:spacing w:before="60" w:after="60"/>
              <w:ind w:left="-100" w:right="20"/>
              <w:jc w:val="both"/>
              <w:rPr>
                <w:rFonts w:ascii="Arial" w:eastAsia="Swis721 Cn BT" w:hAnsi="Arial" w:cs="Arial"/>
                <w:b/>
                <w:sz w:val="18"/>
                <w:szCs w:val="18"/>
                <w:lang w:val="sl"/>
              </w:rPr>
            </w:pPr>
            <w:r>
              <w:rPr>
                <w:rFonts w:ascii="Arial" w:eastAsia="Swis721 Cn BT" w:hAnsi="Arial" w:cs="Arial"/>
                <w:b/>
                <w:sz w:val="18"/>
                <w:szCs w:val="18"/>
                <w:lang w:val="sl" w:bidi="ar"/>
              </w:rPr>
              <w:t>SKUPAJ:</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CEC688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bl>
    <w:p w14:paraId="1A08F7BA" w14:textId="77777777" w:rsidR="001E7B6F" w:rsidRDefault="001E7B6F">
      <w:pPr>
        <w:rPr>
          <w:rFonts w:ascii="Arial" w:eastAsia="Swis721 Cn BT" w:hAnsi="Arial" w:cs="Arial"/>
          <w:sz w:val="18"/>
          <w:szCs w:val="18"/>
          <w:lang w:val="sl"/>
        </w:rPr>
      </w:pPr>
    </w:p>
    <w:p w14:paraId="65145157" w14:textId="77777777" w:rsidR="001E7B6F" w:rsidRDefault="005D1729">
      <w:pPr>
        <w:jc w:val="both"/>
        <w:rPr>
          <w:rFonts w:ascii="Arial" w:eastAsia="Swis721 Cn BT" w:hAnsi="Arial" w:cs="Arial"/>
          <w:b/>
          <w:bCs/>
          <w:sz w:val="18"/>
          <w:szCs w:val="18"/>
          <w:lang w:val="sl"/>
        </w:rPr>
      </w:pPr>
      <w:r>
        <w:rPr>
          <w:rFonts w:ascii="Arial" w:eastAsia="Swis721 Cn BT" w:hAnsi="Arial" w:cs="Arial"/>
          <w:b/>
          <w:bCs/>
          <w:sz w:val="18"/>
          <w:szCs w:val="18"/>
          <w:lang w:val="sl" w:bidi="ar"/>
        </w:rPr>
        <w:t>Podatki o ločenem zbiranju gradbenih odpadkov na gradbišču. Vrste gradbenih odpadkov, ki se bodo ločeno zbirali na gradbišču:</w:t>
      </w:r>
    </w:p>
    <w:p w14:paraId="57816E57" w14:textId="77777777" w:rsidR="001E7B6F" w:rsidRDefault="005D1729">
      <w:pPr>
        <w:rPr>
          <w:rFonts w:ascii="Arial" w:eastAsia="Swis721 Cn BT" w:hAnsi="Arial" w:cs="Arial"/>
          <w:sz w:val="18"/>
          <w:szCs w:val="18"/>
          <w:lang w:val="sl"/>
        </w:rPr>
      </w:pPr>
      <w:r>
        <w:rPr>
          <w:rFonts w:ascii="Arial" w:eastAsia="Swis721 Cn BT" w:hAnsi="Arial" w:cs="Arial"/>
          <w:sz w:val="18"/>
          <w:szCs w:val="18"/>
          <w:lang w:val="sl" w:bidi="ar"/>
        </w:rPr>
        <w:t xml:space="preserve"> </w:t>
      </w:r>
    </w:p>
    <w:tbl>
      <w:tblPr>
        <w:tblStyle w:val="Navadnatabela2"/>
        <w:tblW w:w="8840" w:type="dxa"/>
        <w:tblInd w:w="240" w:type="dxa"/>
        <w:tblLook w:val="04A0" w:firstRow="1" w:lastRow="0" w:firstColumn="1" w:lastColumn="0" w:noHBand="0" w:noVBand="1"/>
      </w:tblPr>
      <w:tblGrid>
        <w:gridCol w:w="1820"/>
        <w:gridCol w:w="4140"/>
        <w:gridCol w:w="2880"/>
      </w:tblGrid>
      <w:tr w:rsidR="001E7B6F" w14:paraId="4E056E3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B72E37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18DEAC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C73DEB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Odpadki, ki se bodo zbirali ločeno na gradbišču</w:t>
            </w:r>
          </w:p>
          <w:p w14:paraId="643485F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DA/NE</w:t>
            </w:r>
          </w:p>
        </w:tc>
      </w:tr>
      <w:tr w:rsidR="001E7B6F" w14:paraId="3FFFFE0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1620102"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7CD7913"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Beton</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0AAB574" w14:textId="76ACA302"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DA</w:t>
            </w:r>
          </w:p>
        </w:tc>
      </w:tr>
      <w:tr w:rsidR="001E7B6F" w14:paraId="60C69BC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AC1390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1B6476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Opeke</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8DEA758"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58D4377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E532611"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6E82EEC"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Ploščice in keramika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45CD7E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1754522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06011E3"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06*</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09B2CD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ali ločene frakcije betona, opek, ploščic in keramike, ki vsebujejo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C154712"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7FFCC80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8DFBEF7"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17 01 07</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AADD0B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betona, opek, ploščic in keramike, ki niso navedene pod 17 01 06</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92BCA4D"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3A21BA9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F93CA5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3C6D5E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Les</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E08FEB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669EA7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AFFADD6"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DBCBE0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Steklo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CD4450D"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62F7D4B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85418BE"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D45F82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Plastika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04CF24A" w14:textId="4BC9DE62"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DA</w:t>
            </w:r>
          </w:p>
        </w:tc>
      </w:tr>
      <w:tr w:rsidR="001E7B6F" w14:paraId="1F0B013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8A8C739"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DEFC5E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 xml:space="preserve">Steklo, plastika in les, ki vsebujejo nevarne snovi ali so z njimi onesnaženi </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286F8F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0C09AF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43A65C3"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F5EA7F4"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Bitumenske mešanice, ki vsebujejo premogov katran</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D5E2BB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5BC61B4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805130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5B8AB1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Bitumenske mešanice, ki niso navedene pod 17 03 01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8889B99"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1268BFEF" w14:textId="77777777">
        <w:trPr>
          <w:trHeight w:val="480"/>
        </w:trPr>
        <w:tc>
          <w:tcPr>
            <w:tcW w:w="1820" w:type="dxa"/>
            <w:tcBorders>
              <w:top w:val="single" w:sz="2" w:space="0" w:color="auto"/>
              <w:left w:val="single" w:sz="2" w:space="0" w:color="auto"/>
              <w:bottom w:val="single" w:sz="2" w:space="0" w:color="auto"/>
              <w:right w:val="single" w:sz="2" w:space="0" w:color="auto"/>
            </w:tcBorders>
            <w:shd w:val="clear" w:color="auto" w:fill="auto"/>
          </w:tcPr>
          <w:p w14:paraId="5A11D680"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95EC69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Premogov katran in katranski izdelki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3F468E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5E4D2EB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797E3C7"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90A2CB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Baker, bron in medenina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6629079"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AA7D91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20654F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7F62E7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Aluminij</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A6187EA" w14:textId="393E182D"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DA</w:t>
            </w:r>
          </w:p>
        </w:tc>
      </w:tr>
      <w:tr w:rsidR="001E7B6F" w14:paraId="15BB462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43F892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47DF33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Svinec</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EE942F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D33C78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C7F8ED3"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4971F2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Cink</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491ECBC" w14:textId="0BD92C00"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DA</w:t>
            </w:r>
          </w:p>
        </w:tc>
      </w:tr>
      <w:tr w:rsidR="001E7B6F" w14:paraId="55CE74D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67A8113"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14B6997C"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Železo in jeklo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C2AECE2" w14:textId="48C387B1"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DA</w:t>
            </w:r>
          </w:p>
        </w:tc>
      </w:tr>
      <w:tr w:rsidR="001E7B6F" w14:paraId="1CB3E5C1"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6534A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17 04 06</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1A278CA"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Kositer</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10089D1"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79DAFE7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C81DF5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17 04 07</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D62490C"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kovin</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E994AE5"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1D84F4A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16216A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lastRenderedPageBreak/>
              <w:t>17 04 09*</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B0C715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Kovinski odpadki, ki so onesnaženi z nevarnimi snovmi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765F56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707AE1F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0AA31A4"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10*</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6C3F0FE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Kabli, ki vsebujejo mineralna olja, premogov katran in druge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A5315DF"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0345C04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53B3498"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17 04 11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B5D74E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Kabli, ki niso navedeni pod 17 04 10</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B597E0F"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2CC8DA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5EDE119"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1E1413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vsebujeta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990CB1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7488FDA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62CDA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57964C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nista navedena pod 17 05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D1BF4BE" w14:textId="432DB81D"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DA</w:t>
            </w:r>
          </w:p>
        </w:tc>
      </w:tr>
      <w:tr w:rsidR="001E7B6F" w14:paraId="2B0BBC9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678E230"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68A2D85"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vsebuje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E01183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026ACD1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C4EE44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17 05 06</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7998D94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ni naveden pod 17 05 05</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7D35B8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5DAD1B6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64BBC9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07*</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28F75C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vsebuje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4A7351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1ABF74E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5015360"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17 05 08</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EE8679D"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ni naveden pod 17 05 07</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4DBAE6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3D37D2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DF370B8"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F38174A"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Izolirni materiali, ki vsebujejo azbest</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5E2408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CB0FA3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374F46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8D1900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 xml:space="preserve">Drugi izolirni materiali, ki so sestavljeni iz nevarnih snovi ali jih vsebujejo </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A8E35C1"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858232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C7BE64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583ED50A"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Izolirni materiali, ki niso navedeni pod 17 06 01 in 17 06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D7FBBE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3ADBA7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84A26E0"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05*</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2FC23BB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ki vsebujejo azbest</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978A062"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F8713B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AD6A85E"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08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805E8C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na osnovi sadre, onesnaženi z nevarnimi snovmi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5BFF0D5"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6E2709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C0C2261"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17 08 02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88FC75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na osnovi sadre, ki niso navedeni pod 17 08 01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EDF4839"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54FB945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80678C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01*</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0B53F995"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odpadki in odpadki iz rušenja objektov, ki vsebujejo živo srebro</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F9A7EB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5A6C75E1"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2776683"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02*</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9A4884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in odpadki iz rušenja objektov, ki vsebujejo PCB (npr. tesnila, ki vsebujejo PCB, tlaki na osnovi smol, ki vsebujejo PCB, zatesnjene enote za zastekljevanje, ki vsebujejo PCB, kondenzatorji, ki vsebujejo PCB)</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80DF493"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647C91A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DF327B6"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03*</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444724F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Drugi gradbeni odpadki in odpadki iz rušenja objektov (tudi mešani odpadki), ki vsebujejo nevarne snovi</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8620C3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5797C4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9ED43BC"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17 09 04</w:t>
            </w:r>
          </w:p>
        </w:tc>
        <w:tc>
          <w:tcPr>
            <w:tcW w:w="4140" w:type="dxa"/>
            <w:tcBorders>
              <w:top w:val="single" w:sz="2" w:space="0" w:color="auto"/>
              <w:left w:val="single" w:sz="2" w:space="0" w:color="auto"/>
              <w:bottom w:val="single" w:sz="2" w:space="0" w:color="auto"/>
              <w:right w:val="single" w:sz="2" w:space="0" w:color="auto"/>
            </w:tcBorders>
            <w:shd w:val="clear" w:color="auto" w:fill="auto"/>
          </w:tcPr>
          <w:p w14:paraId="3E4C4B6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 gradbeni odpadki in odpadki iz rušenja objektov, ki niso navedeni pod 17 09 01, 17 09 02 in 17 09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FF4980A" w14:textId="036BD14D" w:rsidR="001E7B6F" w:rsidRDefault="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DA</w:t>
            </w:r>
          </w:p>
        </w:tc>
      </w:tr>
      <w:tr w:rsidR="001E7B6F" w14:paraId="4891F195" w14:textId="77777777">
        <w:tc>
          <w:tcPr>
            <w:tcW w:w="5960" w:type="dxa"/>
            <w:gridSpan w:val="2"/>
            <w:tcBorders>
              <w:top w:val="single" w:sz="2" w:space="0" w:color="auto"/>
              <w:left w:val="single" w:sz="2" w:space="0" w:color="auto"/>
              <w:bottom w:val="single" w:sz="2" w:space="0" w:color="auto"/>
              <w:right w:val="single" w:sz="2" w:space="0" w:color="auto"/>
            </w:tcBorders>
            <w:shd w:val="clear" w:color="auto" w:fill="auto"/>
          </w:tcPr>
          <w:p w14:paraId="10A1253B" w14:textId="77777777" w:rsidR="001E7B6F" w:rsidRDefault="005D1729">
            <w:pPr>
              <w:tabs>
                <w:tab w:val="left" w:pos="1400"/>
              </w:tabs>
              <w:spacing w:before="60" w:after="60"/>
              <w:ind w:left="-100" w:right="20"/>
              <w:rPr>
                <w:rFonts w:ascii="Arial" w:eastAsia="Swis721 Cn BT" w:hAnsi="Arial" w:cs="Arial"/>
                <w:b/>
                <w:sz w:val="18"/>
                <w:szCs w:val="18"/>
                <w:lang w:val="sl"/>
              </w:rPr>
            </w:pPr>
            <w:r>
              <w:rPr>
                <w:rFonts w:ascii="Arial" w:eastAsia="Swis721 Cn BT" w:hAnsi="Arial" w:cs="Arial"/>
                <w:b/>
                <w:sz w:val="18"/>
                <w:szCs w:val="18"/>
                <w:lang w:val="sl" w:bidi="ar"/>
              </w:rPr>
              <w:t>SKUPAJ:</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11E0AD3" w14:textId="77777777" w:rsidR="001E7B6F" w:rsidRDefault="001E7B6F">
            <w:pPr>
              <w:tabs>
                <w:tab w:val="left" w:pos="1400"/>
              </w:tabs>
              <w:spacing w:before="60" w:after="60"/>
              <w:ind w:left="300" w:right="20"/>
              <w:rPr>
                <w:rFonts w:ascii="Arial" w:eastAsia="Swis721 Cn BT" w:hAnsi="Arial" w:cs="Arial"/>
                <w:sz w:val="18"/>
                <w:szCs w:val="18"/>
                <w:lang w:val="sl"/>
              </w:rPr>
            </w:pPr>
          </w:p>
        </w:tc>
      </w:tr>
    </w:tbl>
    <w:p w14:paraId="21EDAC0F" w14:textId="77777777" w:rsidR="001E7B6F" w:rsidRDefault="001E7B6F">
      <w:pPr>
        <w:rPr>
          <w:rFonts w:ascii="Arial" w:eastAsia="Swis721 Cn BT" w:hAnsi="Arial" w:cs="Arial"/>
          <w:sz w:val="18"/>
          <w:szCs w:val="18"/>
          <w:lang w:val="sl"/>
        </w:rPr>
      </w:pPr>
    </w:p>
    <w:p w14:paraId="35EE8781" w14:textId="77777777" w:rsidR="001E7B6F" w:rsidRDefault="005D1729">
      <w:pPr>
        <w:jc w:val="both"/>
        <w:rPr>
          <w:rFonts w:ascii="Arial" w:eastAsia="Swis721 Cn BT" w:hAnsi="Arial" w:cs="Arial"/>
          <w:b/>
          <w:bCs/>
          <w:sz w:val="18"/>
          <w:szCs w:val="18"/>
          <w:lang w:val="sl"/>
        </w:rPr>
      </w:pPr>
      <w:r>
        <w:rPr>
          <w:rFonts w:ascii="Arial" w:eastAsia="Swis721 Cn BT" w:hAnsi="Arial" w:cs="Arial"/>
          <w:b/>
          <w:bCs/>
          <w:sz w:val="18"/>
          <w:szCs w:val="18"/>
          <w:lang w:val="sl" w:bidi="ar"/>
        </w:rPr>
        <w:t>Vrste in količina gradbenih odpadkov, ki se bodo obdelavi na gradbišču in postopek obdelave:</w:t>
      </w:r>
    </w:p>
    <w:p w14:paraId="1AD1215A" w14:textId="77777777" w:rsidR="001E7B6F" w:rsidRDefault="005D1729">
      <w:pPr>
        <w:rPr>
          <w:rFonts w:ascii="Arial" w:eastAsia="Swis721 Cn BT" w:hAnsi="Arial" w:cs="Arial"/>
          <w:sz w:val="18"/>
          <w:szCs w:val="18"/>
          <w:lang w:val="sl"/>
        </w:rPr>
      </w:pPr>
      <w:r>
        <w:rPr>
          <w:rFonts w:ascii="Arial" w:eastAsia="Swis721 Cn BT" w:hAnsi="Arial" w:cs="Arial"/>
          <w:sz w:val="18"/>
          <w:szCs w:val="18"/>
          <w:lang w:val="sl" w:bidi="ar"/>
        </w:rPr>
        <w:t xml:space="preserve"> </w:t>
      </w:r>
    </w:p>
    <w:tbl>
      <w:tblPr>
        <w:tblStyle w:val="Navadnatabela2"/>
        <w:tblW w:w="8840" w:type="dxa"/>
        <w:tblInd w:w="240" w:type="dxa"/>
        <w:tblLook w:val="04A0" w:firstRow="1" w:lastRow="0" w:firstColumn="1" w:lastColumn="0" w:noHBand="0" w:noVBand="1"/>
      </w:tblPr>
      <w:tblGrid>
        <w:gridCol w:w="1820"/>
        <w:gridCol w:w="2880"/>
        <w:gridCol w:w="2700"/>
        <w:gridCol w:w="1440"/>
      </w:tblGrid>
      <w:tr w:rsidR="001E7B6F" w14:paraId="6096628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3F94A17"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D9C50BC"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20D22A3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Količina</w:t>
            </w:r>
          </w:p>
          <w:p w14:paraId="39AA6BC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w:t>
            </w: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59F67FEC"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Postopek obdelave</w:t>
            </w:r>
          </w:p>
        </w:tc>
      </w:tr>
      <w:tr w:rsidR="001E7B6F" w14:paraId="1053772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44E3D5F"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89509B4"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Beton</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18A20DF8"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1BFE92D3"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65FA89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D0FE0F9"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17 01 02</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536925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Opeke</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6997E997"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03E94098"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5767448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ED26FA2"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2A11731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Ploščice in keramika</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7A792001"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13CDC0B9"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49A9F34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FBC1E1F"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17 01 07</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EDC5E8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 xml:space="preserve">Mešanice betona, opek, ploščic in keramike, ki niso navedene pod </w:t>
            </w:r>
            <w:r>
              <w:rPr>
                <w:rFonts w:ascii="Arial" w:eastAsia="Swis721 Cn BT" w:hAnsi="Arial" w:cs="Arial"/>
                <w:sz w:val="18"/>
                <w:szCs w:val="18"/>
                <w:lang w:val="sl" w:bidi="ar"/>
              </w:rPr>
              <w:lastRenderedPageBreak/>
              <w:t>17 01 06</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4722737F"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0FB5B9E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78122B8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7E6467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829A64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Les</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70DDFA31"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0ED40D62"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CE6E42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1C224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17 02 02</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E5C920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Steklo</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105BF1D7"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325974E9"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1AFED6F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0CAF639"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554A49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Plastika</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4B3A7A43"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1D7134AF"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382DAFA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D89C72E"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17 03 02</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9AAF67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Bitumenske mešanice, ki niso navedene pod 17 03 01</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5EBD38DF"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1C3BAB77"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532C976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BB84EB8"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8B0B365"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Baker, bron in medenina</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2DDF1FA1"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63CD39B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65751DE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0B8DD13"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17 04 02</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7F06048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Aluminij</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24E7CA91"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6B52E055"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F0FDC2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9091F07"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17 04 03</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4DF82FE6"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Svinec</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45527B06"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08466150"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50F1FD5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E7DB6CE"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17 04 04</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67DAF99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Cink</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56A60054"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396774A0"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B6323D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E918717"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17 04 05</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FF860E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Železo in jeklo</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56AB9A19"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104392CB"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49B0936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5624AB0"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17 04 06</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6D8378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Kositer</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3FD60331"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1045328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25E6F2C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613A3E6"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17 04 07</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A835AFE"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kovin</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6C466ABB"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64798B6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48740D5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7FC5A6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17 04 11</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7256F1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Kabli, ki niso navedeni pod 17 04 10</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1223DCB7"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04D708A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9423C6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7319E0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17 05 04</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589167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nista navedena pod 17 05 03</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672FA07B"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292C72F0" w14:textId="77777777" w:rsidR="001E7B6F" w:rsidRDefault="001E7B6F">
            <w:pPr>
              <w:tabs>
                <w:tab w:val="left" w:pos="1400"/>
              </w:tabs>
              <w:spacing w:before="60" w:after="60"/>
              <w:ind w:right="20"/>
              <w:rPr>
                <w:rFonts w:ascii="Arial" w:eastAsia="Swis721 Cn BT" w:hAnsi="Arial" w:cs="Arial"/>
                <w:sz w:val="18"/>
                <w:szCs w:val="18"/>
                <w:lang w:val="sl"/>
              </w:rPr>
            </w:pPr>
          </w:p>
        </w:tc>
      </w:tr>
      <w:tr w:rsidR="001E7B6F" w:rsidRPr="005D1729" w14:paraId="1E3EDCB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D130AE2"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17 05 06</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0E95826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ni naveden pod 17 05 05</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18B87E77"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78D854EC"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4749EC1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A54EFC"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17 05 08</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CD40DD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ni naveden pod 17 05 07</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0E23A0FD"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07E3C003"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57CA63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9F3D0C6"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17 06 04</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199D3DA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Izolirni materiali, ki niso navedeni pod 17 06 01 in 17 06 03</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40523383"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2C8F0341"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6CCDE6AF"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A01380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17 08 02</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3BCFA9F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na osnovi sadre, ki niso navedeni pod 17 08 01</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28B8CD90"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54B2DCCF"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227B05F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217C096"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17 09 04</w:t>
            </w:r>
          </w:p>
        </w:tc>
        <w:tc>
          <w:tcPr>
            <w:tcW w:w="2880" w:type="dxa"/>
            <w:tcBorders>
              <w:top w:val="single" w:sz="2" w:space="0" w:color="auto"/>
              <w:left w:val="single" w:sz="2" w:space="0" w:color="auto"/>
              <w:bottom w:val="single" w:sz="2" w:space="0" w:color="auto"/>
              <w:right w:val="single" w:sz="2" w:space="0" w:color="auto"/>
            </w:tcBorders>
            <w:shd w:val="clear" w:color="auto" w:fill="auto"/>
          </w:tcPr>
          <w:p w14:paraId="5443FB74"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 gradbeni odpadki in odpadki iz rušenja objektov, ki niso navedeni pod 17 09 01, 17 09 02 in 17 09 03</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4F127D7D"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1364F0E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34F7D0E9" w14:textId="77777777">
        <w:tc>
          <w:tcPr>
            <w:tcW w:w="4700" w:type="dxa"/>
            <w:gridSpan w:val="2"/>
            <w:tcBorders>
              <w:top w:val="single" w:sz="2" w:space="0" w:color="auto"/>
              <w:left w:val="single" w:sz="2" w:space="0" w:color="auto"/>
              <w:bottom w:val="single" w:sz="2" w:space="0" w:color="auto"/>
              <w:right w:val="single" w:sz="2" w:space="0" w:color="auto"/>
            </w:tcBorders>
            <w:shd w:val="clear" w:color="auto" w:fill="auto"/>
          </w:tcPr>
          <w:p w14:paraId="649FCC95" w14:textId="77777777" w:rsidR="001E7B6F" w:rsidRDefault="005D1729">
            <w:pPr>
              <w:tabs>
                <w:tab w:val="left" w:pos="1400"/>
              </w:tabs>
              <w:spacing w:before="60" w:after="60"/>
              <w:ind w:left="-100" w:right="20"/>
              <w:rPr>
                <w:rFonts w:ascii="Arial" w:eastAsia="Swis721 Cn BT" w:hAnsi="Arial" w:cs="Arial"/>
                <w:b/>
                <w:sz w:val="18"/>
                <w:szCs w:val="18"/>
                <w:lang w:val="sl"/>
              </w:rPr>
            </w:pPr>
            <w:r>
              <w:rPr>
                <w:rFonts w:ascii="Arial" w:eastAsia="Swis721 Cn BT" w:hAnsi="Arial" w:cs="Arial"/>
                <w:b/>
                <w:sz w:val="18"/>
                <w:szCs w:val="18"/>
                <w:lang w:val="sl" w:bidi="ar"/>
              </w:rPr>
              <w:t>SKUPAJ:</w:t>
            </w:r>
          </w:p>
        </w:tc>
        <w:tc>
          <w:tcPr>
            <w:tcW w:w="2700" w:type="dxa"/>
            <w:tcBorders>
              <w:top w:val="single" w:sz="2" w:space="0" w:color="auto"/>
              <w:left w:val="single" w:sz="2" w:space="0" w:color="auto"/>
              <w:bottom w:val="single" w:sz="2" w:space="0" w:color="auto"/>
              <w:right w:val="single" w:sz="2" w:space="0" w:color="auto"/>
            </w:tcBorders>
            <w:shd w:val="clear" w:color="auto" w:fill="auto"/>
          </w:tcPr>
          <w:p w14:paraId="61786EC2"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440" w:type="dxa"/>
            <w:tcBorders>
              <w:top w:val="single" w:sz="2" w:space="0" w:color="auto"/>
              <w:left w:val="single" w:sz="2" w:space="0" w:color="auto"/>
              <w:bottom w:val="single" w:sz="2" w:space="0" w:color="auto"/>
              <w:right w:val="single" w:sz="2" w:space="0" w:color="auto"/>
            </w:tcBorders>
            <w:shd w:val="clear" w:color="auto" w:fill="auto"/>
          </w:tcPr>
          <w:p w14:paraId="643DE144" w14:textId="77777777" w:rsidR="001E7B6F" w:rsidRDefault="001E7B6F">
            <w:pPr>
              <w:tabs>
                <w:tab w:val="left" w:pos="1400"/>
              </w:tabs>
              <w:spacing w:before="60" w:after="60"/>
              <w:ind w:left="300" w:right="20"/>
              <w:rPr>
                <w:rFonts w:ascii="Arial" w:eastAsia="Swis721 Cn BT" w:hAnsi="Arial" w:cs="Arial"/>
                <w:sz w:val="18"/>
                <w:szCs w:val="18"/>
                <w:lang w:val="sl"/>
              </w:rPr>
            </w:pPr>
          </w:p>
        </w:tc>
      </w:tr>
    </w:tbl>
    <w:p w14:paraId="4AC88C58" w14:textId="77777777" w:rsidR="001E7B6F" w:rsidRDefault="001E7B6F">
      <w:pPr>
        <w:rPr>
          <w:rFonts w:ascii="Arial" w:eastAsia="Swis721 Cn BT" w:hAnsi="Arial" w:cs="Arial"/>
          <w:b/>
          <w:bCs/>
          <w:sz w:val="18"/>
          <w:szCs w:val="18"/>
          <w:lang w:val="sl"/>
        </w:rPr>
      </w:pPr>
    </w:p>
    <w:p w14:paraId="0ABCE2AA" w14:textId="77777777" w:rsidR="001E7B6F" w:rsidRDefault="005D1729">
      <w:pPr>
        <w:jc w:val="both"/>
        <w:rPr>
          <w:rFonts w:ascii="Arial" w:eastAsia="Swis721 Cn BT" w:hAnsi="Arial" w:cs="Arial"/>
          <w:b/>
          <w:bCs/>
          <w:sz w:val="18"/>
          <w:szCs w:val="18"/>
          <w:lang w:val="sl"/>
        </w:rPr>
      </w:pPr>
      <w:r>
        <w:rPr>
          <w:rFonts w:ascii="Arial" w:eastAsia="Swis721 Cn BT" w:hAnsi="Arial" w:cs="Arial"/>
          <w:b/>
          <w:bCs/>
          <w:sz w:val="18"/>
          <w:szCs w:val="18"/>
          <w:lang w:val="sl" w:bidi="ar"/>
        </w:rPr>
        <w:t>Podatek o prostornini zemeljskega izkopa, nastalega zaradi izvajanja gradbenih del na gradbišču, in podatek o predvidenem načinu ravnanju z njim:</w:t>
      </w:r>
    </w:p>
    <w:p w14:paraId="0B504D4E" w14:textId="77777777" w:rsidR="001E7B6F" w:rsidRDefault="001E7B6F">
      <w:pPr>
        <w:rPr>
          <w:rFonts w:ascii="Arial" w:eastAsia="Swis721 Cn BT" w:hAnsi="Arial" w:cs="Arial"/>
          <w:sz w:val="18"/>
          <w:szCs w:val="18"/>
          <w:lang w:val="sl"/>
        </w:rPr>
      </w:pPr>
    </w:p>
    <w:tbl>
      <w:tblPr>
        <w:tblStyle w:val="Navadnatabela2"/>
        <w:tblW w:w="8840" w:type="dxa"/>
        <w:tblInd w:w="240" w:type="dxa"/>
        <w:tblLook w:val="04A0" w:firstRow="1" w:lastRow="0" w:firstColumn="1" w:lastColumn="0" w:noHBand="0" w:noVBand="1"/>
      </w:tblPr>
      <w:tblGrid>
        <w:gridCol w:w="1820"/>
        <w:gridCol w:w="3060"/>
        <w:gridCol w:w="2160"/>
        <w:gridCol w:w="1800"/>
      </w:tblGrid>
      <w:tr w:rsidR="001E7B6F" w:rsidRPr="005D1729" w14:paraId="4447899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2B26FFF"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27F4821"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7FEE03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Prostornina</w:t>
            </w:r>
          </w:p>
          <w:p w14:paraId="67EBBF9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A2122F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Predviden način ravnanja z njimi</w:t>
            </w:r>
          </w:p>
        </w:tc>
      </w:tr>
      <w:tr w:rsidR="001E7B6F" w:rsidRPr="005D1729" w14:paraId="64BDCDB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777401A"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4E2E6C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vsebujeta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FBC6F7C"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B0D9FF1"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00EA617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089FEA2"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8FA712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nista navedena pod 17 05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AD4D3DE" w14:textId="40BF7C15" w:rsidR="001E7B6F" w:rsidRDefault="00657833">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34,10 m</w:t>
            </w:r>
            <w:r w:rsidRPr="00657833">
              <w:rPr>
                <w:rFonts w:ascii="Arial" w:eastAsia="Swis721 Cn BT" w:hAnsi="Arial" w:cs="Arial"/>
                <w:sz w:val="18"/>
                <w:szCs w:val="18"/>
                <w:vertAlign w:val="superscript"/>
                <w:lang w:val="sl"/>
              </w:rPr>
              <w:t>3</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07CAF00" w14:textId="2E1A1A0D" w:rsidR="001E7B6F" w:rsidRDefault="00657833">
            <w:pPr>
              <w:tabs>
                <w:tab w:val="left" w:pos="1400"/>
              </w:tabs>
              <w:spacing w:before="60" w:after="60"/>
              <w:ind w:right="20"/>
              <w:rPr>
                <w:rFonts w:ascii="Arial" w:eastAsia="Swis721 Cn BT" w:hAnsi="Arial" w:cs="Arial"/>
                <w:sz w:val="18"/>
                <w:szCs w:val="18"/>
                <w:lang w:val="sl"/>
              </w:rPr>
            </w:pPr>
            <w:r>
              <w:rPr>
                <w:rFonts w:ascii="Arial" w:eastAsia="Swis721 Cn BT" w:hAnsi="Arial" w:cs="Arial"/>
                <w:sz w:val="18"/>
                <w:szCs w:val="18"/>
                <w:lang w:val="sl"/>
              </w:rPr>
              <w:t>8,80</w:t>
            </w:r>
            <w:r>
              <w:rPr>
                <w:rFonts w:ascii="Arial" w:eastAsia="Swis721 Cn BT" w:hAnsi="Arial" w:cs="Arial"/>
                <w:sz w:val="18"/>
                <w:szCs w:val="18"/>
                <w:lang w:val="sl"/>
              </w:rPr>
              <w:t xml:space="preserve"> m</w:t>
            </w:r>
            <w:r w:rsidRPr="00657833">
              <w:rPr>
                <w:rFonts w:ascii="Arial" w:eastAsia="Swis721 Cn BT" w:hAnsi="Arial" w:cs="Arial"/>
                <w:sz w:val="18"/>
                <w:szCs w:val="18"/>
                <w:vertAlign w:val="superscript"/>
                <w:lang w:val="sl"/>
              </w:rPr>
              <w:t>3</w:t>
            </w:r>
            <w:r>
              <w:rPr>
                <w:rFonts w:ascii="Arial" w:eastAsia="Swis721 Cn BT" w:hAnsi="Arial" w:cs="Arial"/>
                <w:sz w:val="18"/>
                <w:szCs w:val="18"/>
                <w:lang w:val="sl"/>
              </w:rPr>
              <w:t xml:space="preserve"> (odvoz na deponijo)</w:t>
            </w:r>
          </w:p>
          <w:p w14:paraId="41D0C38A" w14:textId="16CC40C5" w:rsidR="00657833" w:rsidRPr="00657833" w:rsidRDefault="00657833">
            <w:pPr>
              <w:tabs>
                <w:tab w:val="left" w:pos="1400"/>
              </w:tabs>
              <w:spacing w:before="60" w:after="60"/>
              <w:ind w:right="20"/>
              <w:rPr>
                <w:rFonts w:ascii="Arial" w:eastAsia="Swis721 Cn BT" w:hAnsi="Arial" w:cs="Arial"/>
                <w:sz w:val="18"/>
                <w:szCs w:val="18"/>
                <w:lang w:val="sl"/>
              </w:rPr>
            </w:pPr>
            <w:r>
              <w:rPr>
                <w:rFonts w:ascii="Arial" w:eastAsia="Swis721 Cn BT" w:hAnsi="Arial" w:cs="Arial"/>
                <w:sz w:val="18"/>
                <w:szCs w:val="18"/>
                <w:lang w:val="sl"/>
              </w:rPr>
              <w:t>25,3</w:t>
            </w:r>
            <w:r>
              <w:rPr>
                <w:rFonts w:ascii="Arial" w:eastAsia="Swis721 Cn BT" w:hAnsi="Arial" w:cs="Arial"/>
                <w:sz w:val="18"/>
                <w:szCs w:val="18"/>
                <w:lang w:val="sl"/>
              </w:rPr>
              <w:t>0 m</w:t>
            </w:r>
            <w:r w:rsidRPr="00657833">
              <w:rPr>
                <w:rFonts w:ascii="Arial" w:eastAsia="Swis721 Cn BT" w:hAnsi="Arial" w:cs="Arial"/>
                <w:sz w:val="18"/>
                <w:szCs w:val="18"/>
                <w:vertAlign w:val="superscript"/>
                <w:lang w:val="sl"/>
              </w:rPr>
              <w:t>3</w:t>
            </w:r>
            <w:r>
              <w:rPr>
                <w:rFonts w:ascii="Arial" w:eastAsia="Swis721 Cn BT" w:hAnsi="Arial" w:cs="Arial"/>
                <w:sz w:val="18"/>
                <w:szCs w:val="18"/>
                <w:lang w:val="sl"/>
              </w:rPr>
              <w:t xml:space="preserve"> (</w:t>
            </w:r>
            <w:r>
              <w:rPr>
                <w:rFonts w:ascii="Arial" w:eastAsia="Swis721 Cn BT" w:hAnsi="Arial" w:cs="Arial"/>
                <w:sz w:val="18"/>
                <w:szCs w:val="18"/>
                <w:lang w:val="sl"/>
              </w:rPr>
              <w:t>zasip fasadnega podstavka)</w:t>
            </w:r>
          </w:p>
        </w:tc>
      </w:tr>
      <w:tr w:rsidR="001E7B6F" w14:paraId="5796A6B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AA923D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5D199C6"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505009E"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BF59660"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01BF6C6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98652AF"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11ED0C0"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 xml:space="preserve">Izkopani material, ki ni naveden pod </w:t>
            </w:r>
            <w:r>
              <w:rPr>
                <w:rFonts w:ascii="Arial" w:eastAsia="Swis721 Cn BT" w:hAnsi="Arial" w:cs="Arial"/>
                <w:sz w:val="18"/>
                <w:szCs w:val="18"/>
                <w:lang w:val="sl" w:bidi="ar"/>
              </w:rPr>
              <w:lastRenderedPageBreak/>
              <w:t>17 05 05</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63B3309"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821BF94"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663F9C8F"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7AE8AE1"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6E129CF3"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B1C047F"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CE55D78"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0B109D1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165FD3B"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17 05 08</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0B08DC3"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ni naveden pod 17 05 07</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03B36B4"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AAE4817" w14:textId="77777777" w:rsidR="001E7B6F" w:rsidRDefault="001E7B6F">
            <w:pPr>
              <w:tabs>
                <w:tab w:val="left" w:pos="1400"/>
              </w:tabs>
              <w:spacing w:before="60" w:after="60"/>
              <w:ind w:left="300" w:right="20"/>
              <w:rPr>
                <w:rFonts w:ascii="Arial" w:eastAsia="Swis721 Cn BT" w:hAnsi="Arial" w:cs="Arial"/>
                <w:sz w:val="18"/>
                <w:szCs w:val="18"/>
                <w:lang w:val="sl"/>
              </w:rPr>
            </w:pPr>
          </w:p>
        </w:tc>
      </w:tr>
    </w:tbl>
    <w:p w14:paraId="0B2F517A" w14:textId="77777777" w:rsidR="001E7B6F" w:rsidRDefault="001E7B6F">
      <w:pPr>
        <w:rPr>
          <w:rFonts w:ascii="Arial" w:eastAsia="Swis721 Cn BT" w:hAnsi="Arial" w:cs="Arial"/>
          <w:sz w:val="18"/>
          <w:szCs w:val="18"/>
          <w:lang w:val="sl"/>
        </w:rPr>
      </w:pPr>
    </w:p>
    <w:p w14:paraId="31557430" w14:textId="77777777" w:rsidR="001E7B6F" w:rsidRDefault="005D1729">
      <w:pPr>
        <w:jc w:val="both"/>
        <w:rPr>
          <w:rFonts w:ascii="Arial" w:eastAsia="Swis721 Cn BT" w:hAnsi="Arial" w:cs="Arial"/>
          <w:b/>
          <w:bCs/>
          <w:sz w:val="18"/>
          <w:szCs w:val="18"/>
          <w:lang w:val="sl"/>
        </w:rPr>
      </w:pPr>
      <w:r>
        <w:rPr>
          <w:rFonts w:ascii="Arial" w:eastAsia="Swis721 Cn BT" w:hAnsi="Arial" w:cs="Arial"/>
          <w:b/>
          <w:bCs/>
          <w:sz w:val="18"/>
          <w:szCs w:val="18"/>
          <w:lang w:val="sl" w:bidi="ar"/>
        </w:rPr>
        <w:t>Predvidena prostornina uporabe zemeljskega izkopa na gradbišču, ki ni nastal zaradi izvajanja gradbenih del na gradbišču:</w:t>
      </w:r>
    </w:p>
    <w:p w14:paraId="36571820" w14:textId="77777777" w:rsidR="001E7B6F" w:rsidRDefault="001E7B6F">
      <w:pPr>
        <w:rPr>
          <w:rFonts w:ascii="Arial" w:eastAsia="Swis721 Cn BT" w:hAnsi="Arial" w:cs="Arial"/>
          <w:sz w:val="18"/>
          <w:szCs w:val="18"/>
          <w:lang w:val="sl"/>
        </w:rPr>
      </w:pPr>
    </w:p>
    <w:tbl>
      <w:tblPr>
        <w:tblStyle w:val="Navadnatabela2"/>
        <w:tblW w:w="8840" w:type="dxa"/>
        <w:tblInd w:w="240" w:type="dxa"/>
        <w:tblLook w:val="04A0" w:firstRow="1" w:lastRow="0" w:firstColumn="1" w:lastColumn="0" w:noHBand="0" w:noVBand="1"/>
      </w:tblPr>
      <w:tblGrid>
        <w:gridCol w:w="1820"/>
        <w:gridCol w:w="3060"/>
        <w:gridCol w:w="2160"/>
        <w:gridCol w:w="1800"/>
      </w:tblGrid>
      <w:tr w:rsidR="001E7B6F" w14:paraId="52DDD05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645506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6C2B4667"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338D155"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Prostornina</w:t>
            </w:r>
          </w:p>
          <w:p w14:paraId="45C383B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8A0FB83"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Predviden izvor</w:t>
            </w:r>
          </w:p>
        </w:tc>
      </w:tr>
      <w:tr w:rsidR="001E7B6F" w:rsidRPr="005D1729" w14:paraId="43409AD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28E8E4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1F4BFC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vsebujeta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56E703D"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8D4B56A"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4FE558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0821E0D"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AC7A5AD"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nista navedena pod 17 05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82BA63B" w14:textId="76B960B2"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D94EABE"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14:paraId="09F12BC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C2452CC"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8891069"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D475DBD"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5E41472"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4288019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428A339"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60A6AD8"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ni naveden pod 17 05 05</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8B1AF97"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3AA2CDD"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306DEBA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6B2AA04"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F314E52"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19664CC"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1A5CB1C" w14:textId="77777777" w:rsidR="001E7B6F" w:rsidRDefault="001E7B6F">
            <w:pPr>
              <w:tabs>
                <w:tab w:val="left" w:pos="1400"/>
              </w:tabs>
              <w:spacing w:before="60" w:after="60"/>
              <w:ind w:left="300" w:right="20"/>
              <w:rPr>
                <w:rFonts w:ascii="Arial" w:eastAsia="Swis721 Cn BT" w:hAnsi="Arial" w:cs="Arial"/>
                <w:sz w:val="18"/>
                <w:szCs w:val="18"/>
                <w:lang w:val="sl"/>
              </w:rPr>
            </w:pPr>
          </w:p>
        </w:tc>
      </w:tr>
      <w:tr w:rsidR="001E7B6F" w:rsidRPr="005D1729" w14:paraId="614B0DF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3F74B61"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17 05 08</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113818F"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ni naveden pod 17 05 07</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45E2311" w14:textId="77777777" w:rsidR="001E7B6F" w:rsidRDefault="001E7B6F">
            <w:pPr>
              <w:tabs>
                <w:tab w:val="left" w:pos="1400"/>
              </w:tabs>
              <w:spacing w:before="60" w:after="60"/>
              <w:ind w:left="300" w:right="20"/>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A740E07" w14:textId="77777777" w:rsidR="001E7B6F" w:rsidRDefault="001E7B6F">
            <w:pPr>
              <w:tabs>
                <w:tab w:val="left" w:pos="1400"/>
              </w:tabs>
              <w:spacing w:before="60" w:after="60"/>
              <w:ind w:left="300" w:right="20"/>
              <w:rPr>
                <w:rFonts w:ascii="Arial" w:eastAsia="Swis721 Cn BT" w:hAnsi="Arial" w:cs="Arial"/>
                <w:sz w:val="18"/>
                <w:szCs w:val="18"/>
                <w:lang w:val="sl"/>
              </w:rPr>
            </w:pPr>
          </w:p>
        </w:tc>
      </w:tr>
    </w:tbl>
    <w:p w14:paraId="18E99AE5" w14:textId="77777777" w:rsidR="002D2E27" w:rsidRDefault="002D2E27">
      <w:pPr>
        <w:jc w:val="both"/>
        <w:rPr>
          <w:rFonts w:ascii="Arial" w:eastAsia="Swis721 Cn BT" w:hAnsi="Arial" w:cs="Arial"/>
          <w:b/>
          <w:bCs/>
          <w:sz w:val="18"/>
          <w:szCs w:val="18"/>
          <w:lang w:val="sl" w:bidi="ar"/>
        </w:rPr>
      </w:pPr>
    </w:p>
    <w:p w14:paraId="75A45929" w14:textId="1F80527F" w:rsidR="001E7B6F" w:rsidRDefault="005D1729">
      <w:pPr>
        <w:jc w:val="both"/>
        <w:rPr>
          <w:rFonts w:ascii="Arial" w:eastAsia="Swis721 Cn BT" w:hAnsi="Arial" w:cs="Arial"/>
          <w:b/>
          <w:bCs/>
          <w:sz w:val="18"/>
          <w:szCs w:val="18"/>
          <w:lang w:val="sl"/>
        </w:rPr>
      </w:pPr>
      <w:r>
        <w:rPr>
          <w:rFonts w:ascii="Arial" w:eastAsia="Swis721 Cn BT" w:hAnsi="Arial" w:cs="Arial"/>
          <w:b/>
          <w:bCs/>
          <w:sz w:val="18"/>
          <w:szCs w:val="18"/>
          <w:lang w:val="sl" w:bidi="ar"/>
        </w:rPr>
        <w:t>Količina in vrsta gradbenih odpadkov, predvidenih za oddajo zbiralcu gradbenih odpadkov.</w:t>
      </w:r>
    </w:p>
    <w:p w14:paraId="3CFD7C6C" w14:textId="77777777" w:rsidR="001E7B6F" w:rsidRDefault="001E7B6F">
      <w:pPr>
        <w:rPr>
          <w:rFonts w:ascii="Arial" w:eastAsia="Swis721 Cn BT" w:hAnsi="Arial" w:cs="Arial"/>
          <w:sz w:val="18"/>
          <w:szCs w:val="18"/>
          <w:lang w:val="sl"/>
        </w:rPr>
      </w:pPr>
    </w:p>
    <w:tbl>
      <w:tblPr>
        <w:tblStyle w:val="Navadnatabela2"/>
        <w:tblW w:w="8840" w:type="dxa"/>
        <w:tblInd w:w="240" w:type="dxa"/>
        <w:tblLook w:val="04A0" w:firstRow="1" w:lastRow="0" w:firstColumn="1" w:lastColumn="0" w:noHBand="0" w:noVBand="1"/>
      </w:tblPr>
      <w:tblGrid>
        <w:gridCol w:w="1820"/>
        <w:gridCol w:w="3060"/>
        <w:gridCol w:w="2160"/>
        <w:gridCol w:w="1800"/>
      </w:tblGrid>
      <w:tr w:rsidR="001E7B6F" w14:paraId="215222F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39AFEE5" w14:textId="77777777" w:rsidR="001E7B6F" w:rsidRDefault="005D1729">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C3171DB" w14:textId="77777777" w:rsidR="001E7B6F" w:rsidRDefault="005D1729">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FE9B028" w14:textId="77777777" w:rsidR="001E7B6F" w:rsidRDefault="005D1729" w:rsidP="002D2E27">
            <w:pPr>
              <w:tabs>
                <w:tab w:val="left" w:pos="1400"/>
              </w:tabs>
              <w:spacing w:before="60" w:after="60"/>
              <w:ind w:left="300" w:right="20"/>
              <w:jc w:val="center"/>
              <w:rPr>
                <w:rFonts w:ascii="Arial" w:eastAsia="Swis721 Cn BT" w:hAnsi="Arial" w:cs="Arial"/>
                <w:sz w:val="18"/>
                <w:szCs w:val="18"/>
                <w:lang w:val="sl"/>
              </w:rPr>
            </w:pPr>
            <w:r>
              <w:rPr>
                <w:rFonts w:ascii="Arial" w:eastAsia="Swis721 Cn BT" w:hAnsi="Arial" w:cs="Arial"/>
                <w:sz w:val="18"/>
                <w:szCs w:val="18"/>
                <w:lang w:val="sl" w:bidi="ar"/>
              </w:rPr>
              <w:t>Predvidena količina, ki jo bo oddali zbiralcu (t)</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317C0F3" w14:textId="77777777" w:rsidR="001E7B6F" w:rsidRDefault="005D1729">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bidi="ar"/>
              </w:rPr>
              <w:t>Komu</w:t>
            </w:r>
          </w:p>
        </w:tc>
      </w:tr>
      <w:tr w:rsidR="002D2E27" w14:paraId="60477A3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7150F49"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DF85962"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Beton</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B89D3BA" w14:textId="6AD42CC7" w:rsidR="002D2E27" w:rsidRDefault="002D2E27" w:rsidP="002D2E27">
            <w:pPr>
              <w:tabs>
                <w:tab w:val="left" w:pos="1400"/>
              </w:tabs>
              <w:spacing w:before="60" w:after="60"/>
              <w:ind w:right="20"/>
              <w:jc w:val="center"/>
              <w:rPr>
                <w:rFonts w:ascii="Arial" w:eastAsia="Swis721 Cn BT" w:hAnsi="Arial" w:cs="Arial"/>
                <w:sz w:val="18"/>
                <w:szCs w:val="18"/>
                <w:lang w:val="sl"/>
              </w:rPr>
            </w:pPr>
            <w:r>
              <w:rPr>
                <w:rFonts w:ascii="Arial" w:eastAsia="Swis721 Cn BT" w:hAnsi="Arial" w:cs="Arial"/>
                <w:sz w:val="18"/>
                <w:szCs w:val="18"/>
                <w:lang w:val="sl"/>
              </w:rPr>
              <w:t>3,65</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18C5937" w14:textId="6D0EFB7B" w:rsidR="002D2E27" w:rsidRDefault="002D2E27" w:rsidP="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S</w:t>
            </w:r>
            <w:r w:rsidRPr="00D33DBA">
              <w:rPr>
                <w:rFonts w:ascii="Arial" w:eastAsia="Swis721 Cn BT" w:hAnsi="Arial" w:cs="Arial"/>
                <w:sz w:val="18"/>
                <w:szCs w:val="18"/>
                <w:lang w:val="sl"/>
              </w:rPr>
              <w:t xml:space="preserve">naga, </w:t>
            </w:r>
            <w:proofErr w:type="spellStart"/>
            <w:r w:rsidRPr="00D33DBA">
              <w:rPr>
                <w:rFonts w:ascii="Arial" w:eastAsia="Swis721 Cn BT" w:hAnsi="Arial" w:cs="Arial"/>
                <w:sz w:val="18"/>
                <w:szCs w:val="18"/>
                <w:lang w:val="sl"/>
              </w:rPr>
              <w:t>d.o.o</w:t>
            </w:r>
            <w:proofErr w:type="spellEnd"/>
            <w:r w:rsidRPr="00D33DBA">
              <w:rPr>
                <w:rFonts w:ascii="Arial" w:eastAsia="Swis721 Cn BT" w:hAnsi="Arial" w:cs="Arial"/>
                <w:sz w:val="18"/>
                <w:szCs w:val="18"/>
                <w:lang w:val="sl"/>
              </w:rPr>
              <w:t>.,</w:t>
            </w:r>
            <w:r>
              <w:rPr>
                <w:rFonts w:ascii="Arial" w:eastAsia="Swis721 Cn BT" w:hAnsi="Arial" w:cs="Arial"/>
                <w:sz w:val="18"/>
                <w:szCs w:val="18"/>
                <w:lang w:val="sl"/>
              </w:rPr>
              <w:t xml:space="preserve"> Z</w:t>
            </w:r>
            <w:r w:rsidRPr="00D33DBA">
              <w:rPr>
                <w:rFonts w:ascii="Arial" w:eastAsia="Swis721 Cn BT" w:hAnsi="Arial" w:cs="Arial"/>
                <w:sz w:val="18"/>
                <w:szCs w:val="18"/>
                <w:lang w:val="sl"/>
              </w:rPr>
              <w:t>birni center</w:t>
            </w:r>
            <w:r>
              <w:rPr>
                <w:rFonts w:ascii="Arial" w:eastAsia="Swis721 Cn BT" w:hAnsi="Arial" w:cs="Arial"/>
                <w:sz w:val="18"/>
                <w:szCs w:val="18"/>
                <w:lang w:val="sl"/>
              </w:rPr>
              <w:t xml:space="preserve"> P</w:t>
            </w:r>
            <w:r w:rsidRPr="00D33DBA">
              <w:rPr>
                <w:rFonts w:ascii="Arial" w:eastAsia="Swis721 Cn BT" w:hAnsi="Arial" w:cs="Arial"/>
                <w:sz w:val="18"/>
                <w:szCs w:val="18"/>
                <w:lang w:val="sl"/>
              </w:rPr>
              <w:t>linarniška</w:t>
            </w:r>
          </w:p>
        </w:tc>
      </w:tr>
      <w:tr w:rsidR="002D2E27" w14:paraId="5BA2B3A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1290ED0"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F2A1230"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Opeke</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C087FFF"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D233B31"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49D17F1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BD3A468"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156D1DE"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Ploščice in keramika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ABE124F"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8D12050"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532529A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5049F7F"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1D678954"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ali ločene frakcije betona, opek, ploščic in keramike, ki vsebujejo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80C2C37"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6090581"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6912F17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3BC25B7"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17 01 07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3FFB7D7"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betona, opek, ploščic in keramike, ki niso navedene pod 17 01 06</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43CB58F"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80DEB92"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73AE279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6C7441F"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58D0877"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Les</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E8AA7B4"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8508293"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2F2C8F1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B3235DA"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048F696"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Steklo</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A28C537"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92297F6"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393D420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B79125B"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EC21A14"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Plastika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76F561F" w14:textId="48AB32BD" w:rsidR="002D2E27" w:rsidRDefault="002D2E27" w:rsidP="002D2E27">
            <w:pPr>
              <w:tabs>
                <w:tab w:val="left" w:pos="1400"/>
              </w:tabs>
              <w:spacing w:before="60" w:after="60"/>
              <w:ind w:right="20"/>
              <w:jc w:val="center"/>
              <w:rPr>
                <w:rFonts w:ascii="Arial" w:eastAsia="Swis721 Cn BT" w:hAnsi="Arial" w:cs="Arial"/>
                <w:sz w:val="18"/>
                <w:szCs w:val="18"/>
                <w:lang w:val="sl"/>
              </w:rPr>
            </w:pPr>
            <w:r>
              <w:rPr>
                <w:rFonts w:ascii="Arial" w:eastAsia="Swis721 Cn BT" w:hAnsi="Arial" w:cs="Arial"/>
                <w:sz w:val="18"/>
                <w:szCs w:val="18"/>
                <w:lang w:val="sl"/>
              </w:rPr>
              <w:t>0,02</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547A978" w14:textId="27916317" w:rsidR="002D2E27" w:rsidRDefault="002D2E27" w:rsidP="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S</w:t>
            </w:r>
            <w:r w:rsidRPr="00D33DBA">
              <w:rPr>
                <w:rFonts w:ascii="Arial" w:eastAsia="Swis721 Cn BT" w:hAnsi="Arial" w:cs="Arial"/>
                <w:sz w:val="18"/>
                <w:szCs w:val="18"/>
                <w:lang w:val="sl"/>
              </w:rPr>
              <w:t xml:space="preserve">naga, </w:t>
            </w:r>
            <w:proofErr w:type="spellStart"/>
            <w:r w:rsidRPr="00D33DBA">
              <w:rPr>
                <w:rFonts w:ascii="Arial" w:eastAsia="Swis721 Cn BT" w:hAnsi="Arial" w:cs="Arial"/>
                <w:sz w:val="18"/>
                <w:szCs w:val="18"/>
                <w:lang w:val="sl"/>
              </w:rPr>
              <w:t>d.o.o</w:t>
            </w:r>
            <w:proofErr w:type="spellEnd"/>
            <w:r w:rsidRPr="00D33DBA">
              <w:rPr>
                <w:rFonts w:ascii="Arial" w:eastAsia="Swis721 Cn BT" w:hAnsi="Arial" w:cs="Arial"/>
                <w:sz w:val="18"/>
                <w:szCs w:val="18"/>
                <w:lang w:val="sl"/>
              </w:rPr>
              <w:t>.,</w:t>
            </w:r>
            <w:r>
              <w:rPr>
                <w:rFonts w:ascii="Arial" w:eastAsia="Swis721 Cn BT" w:hAnsi="Arial" w:cs="Arial"/>
                <w:sz w:val="18"/>
                <w:szCs w:val="18"/>
                <w:lang w:val="sl"/>
              </w:rPr>
              <w:t xml:space="preserve"> Z</w:t>
            </w:r>
            <w:r w:rsidRPr="00D33DBA">
              <w:rPr>
                <w:rFonts w:ascii="Arial" w:eastAsia="Swis721 Cn BT" w:hAnsi="Arial" w:cs="Arial"/>
                <w:sz w:val="18"/>
                <w:szCs w:val="18"/>
                <w:lang w:val="sl"/>
              </w:rPr>
              <w:t>birni center</w:t>
            </w:r>
            <w:r>
              <w:rPr>
                <w:rFonts w:ascii="Arial" w:eastAsia="Swis721 Cn BT" w:hAnsi="Arial" w:cs="Arial"/>
                <w:sz w:val="18"/>
                <w:szCs w:val="18"/>
                <w:lang w:val="sl"/>
              </w:rPr>
              <w:t xml:space="preserve"> P</w:t>
            </w:r>
            <w:r w:rsidRPr="00D33DBA">
              <w:rPr>
                <w:rFonts w:ascii="Arial" w:eastAsia="Swis721 Cn BT" w:hAnsi="Arial" w:cs="Arial"/>
                <w:sz w:val="18"/>
                <w:szCs w:val="18"/>
                <w:lang w:val="sl"/>
              </w:rPr>
              <w:t>linarniška</w:t>
            </w:r>
          </w:p>
        </w:tc>
      </w:tr>
      <w:tr w:rsidR="002D2E27" w14:paraId="254BCB4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E19D8EE"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02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0A427FC"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 xml:space="preserve">Steklo, plastika in les, ki vsebujejo nevarne snovi ali so z njimi onesnaženi </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49EBC65"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8AE6455"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1E4D9CA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7C11CD5"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67BF543"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Bitumenske mešanice, ki vsebujejo premogov katran</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C7CFC09"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1DD9FF1"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4D9531B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27F3358"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lastRenderedPageBreak/>
              <w:t>17 03 02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4E182CD"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Bitumenske mešanice, ki niso navedene pod 17 03 01</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A639F0E"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AD9B8D9"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5D770C4E" w14:textId="77777777">
        <w:trPr>
          <w:trHeight w:val="480"/>
        </w:trPr>
        <w:tc>
          <w:tcPr>
            <w:tcW w:w="1820" w:type="dxa"/>
            <w:tcBorders>
              <w:top w:val="single" w:sz="2" w:space="0" w:color="auto"/>
              <w:left w:val="single" w:sz="2" w:space="0" w:color="auto"/>
              <w:bottom w:val="single" w:sz="2" w:space="0" w:color="auto"/>
              <w:right w:val="single" w:sz="2" w:space="0" w:color="auto"/>
            </w:tcBorders>
            <w:shd w:val="clear" w:color="auto" w:fill="auto"/>
          </w:tcPr>
          <w:p w14:paraId="6FA17EB0"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03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1862924"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Premogov katran in katranski izdelki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2E4FFA7"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6307EA4"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6BAEB5F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B1FE50D"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1A2FFF5"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Baker, bron in medenina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5424AD8"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B3E2F71"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3690B88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8880CF1"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6653A38"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Aluminij</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4772073" w14:textId="68C6D071" w:rsidR="002D2E27" w:rsidRDefault="002D2E27" w:rsidP="002D2E27">
            <w:pPr>
              <w:tabs>
                <w:tab w:val="left" w:pos="1400"/>
              </w:tabs>
              <w:spacing w:before="60" w:after="60"/>
              <w:ind w:right="20"/>
              <w:jc w:val="center"/>
              <w:rPr>
                <w:rFonts w:ascii="Arial" w:eastAsia="Swis721 Cn BT" w:hAnsi="Arial" w:cs="Arial"/>
                <w:sz w:val="18"/>
                <w:szCs w:val="18"/>
                <w:lang w:val="sl"/>
              </w:rPr>
            </w:pPr>
            <w:r>
              <w:rPr>
                <w:rFonts w:ascii="Arial" w:eastAsia="Swis721 Cn BT" w:hAnsi="Arial" w:cs="Arial"/>
                <w:sz w:val="18"/>
                <w:szCs w:val="18"/>
                <w:lang w:val="sl"/>
              </w:rPr>
              <w:t>3,96</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924DF21" w14:textId="0CFC84CD" w:rsidR="002D2E27" w:rsidRDefault="002D2E27" w:rsidP="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S</w:t>
            </w:r>
            <w:r w:rsidRPr="00D33DBA">
              <w:rPr>
                <w:rFonts w:ascii="Arial" w:eastAsia="Swis721 Cn BT" w:hAnsi="Arial" w:cs="Arial"/>
                <w:sz w:val="18"/>
                <w:szCs w:val="18"/>
                <w:lang w:val="sl"/>
              </w:rPr>
              <w:t xml:space="preserve">naga, </w:t>
            </w:r>
            <w:proofErr w:type="spellStart"/>
            <w:r w:rsidRPr="00D33DBA">
              <w:rPr>
                <w:rFonts w:ascii="Arial" w:eastAsia="Swis721 Cn BT" w:hAnsi="Arial" w:cs="Arial"/>
                <w:sz w:val="18"/>
                <w:szCs w:val="18"/>
                <w:lang w:val="sl"/>
              </w:rPr>
              <w:t>d.o.o</w:t>
            </w:r>
            <w:proofErr w:type="spellEnd"/>
            <w:r w:rsidRPr="00D33DBA">
              <w:rPr>
                <w:rFonts w:ascii="Arial" w:eastAsia="Swis721 Cn BT" w:hAnsi="Arial" w:cs="Arial"/>
                <w:sz w:val="18"/>
                <w:szCs w:val="18"/>
                <w:lang w:val="sl"/>
              </w:rPr>
              <w:t>.,</w:t>
            </w:r>
            <w:r>
              <w:rPr>
                <w:rFonts w:ascii="Arial" w:eastAsia="Swis721 Cn BT" w:hAnsi="Arial" w:cs="Arial"/>
                <w:sz w:val="18"/>
                <w:szCs w:val="18"/>
                <w:lang w:val="sl"/>
              </w:rPr>
              <w:t xml:space="preserve"> Z</w:t>
            </w:r>
            <w:r w:rsidRPr="00D33DBA">
              <w:rPr>
                <w:rFonts w:ascii="Arial" w:eastAsia="Swis721 Cn BT" w:hAnsi="Arial" w:cs="Arial"/>
                <w:sz w:val="18"/>
                <w:szCs w:val="18"/>
                <w:lang w:val="sl"/>
              </w:rPr>
              <w:t>birni center</w:t>
            </w:r>
            <w:r>
              <w:rPr>
                <w:rFonts w:ascii="Arial" w:eastAsia="Swis721 Cn BT" w:hAnsi="Arial" w:cs="Arial"/>
                <w:sz w:val="18"/>
                <w:szCs w:val="18"/>
                <w:lang w:val="sl"/>
              </w:rPr>
              <w:t xml:space="preserve"> P</w:t>
            </w:r>
            <w:r w:rsidRPr="00D33DBA">
              <w:rPr>
                <w:rFonts w:ascii="Arial" w:eastAsia="Swis721 Cn BT" w:hAnsi="Arial" w:cs="Arial"/>
                <w:sz w:val="18"/>
                <w:szCs w:val="18"/>
                <w:lang w:val="sl"/>
              </w:rPr>
              <w:t>linarniška</w:t>
            </w:r>
          </w:p>
        </w:tc>
      </w:tr>
      <w:tr w:rsidR="002D2E27" w14:paraId="5A5D3D2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902D339"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C6E31E9"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Svinec</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A7D8952"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D09C1D0"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6A75CB7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5FFCCEC"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16545B7"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Cink</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5303800" w14:textId="2E377AE9" w:rsidR="002D2E27" w:rsidRDefault="002D2E27" w:rsidP="002D2E27">
            <w:pPr>
              <w:tabs>
                <w:tab w:val="left" w:pos="1400"/>
              </w:tabs>
              <w:spacing w:before="60" w:after="60"/>
              <w:ind w:right="20"/>
              <w:jc w:val="center"/>
              <w:rPr>
                <w:rFonts w:ascii="Arial" w:eastAsia="Swis721 Cn BT" w:hAnsi="Arial" w:cs="Arial"/>
                <w:sz w:val="18"/>
                <w:szCs w:val="18"/>
                <w:lang w:val="sl"/>
              </w:rPr>
            </w:pPr>
            <w:r>
              <w:rPr>
                <w:rFonts w:ascii="Arial" w:eastAsia="Swis721 Cn BT" w:hAnsi="Arial" w:cs="Arial"/>
                <w:sz w:val="18"/>
                <w:szCs w:val="18"/>
                <w:lang w:val="sl"/>
              </w:rPr>
              <w:t>7,31</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5E12C85" w14:textId="721736FC" w:rsidR="002D2E27" w:rsidRDefault="002D2E27" w:rsidP="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S</w:t>
            </w:r>
            <w:r w:rsidRPr="00D33DBA">
              <w:rPr>
                <w:rFonts w:ascii="Arial" w:eastAsia="Swis721 Cn BT" w:hAnsi="Arial" w:cs="Arial"/>
                <w:sz w:val="18"/>
                <w:szCs w:val="18"/>
                <w:lang w:val="sl"/>
              </w:rPr>
              <w:t xml:space="preserve">naga, </w:t>
            </w:r>
            <w:proofErr w:type="spellStart"/>
            <w:r w:rsidRPr="00D33DBA">
              <w:rPr>
                <w:rFonts w:ascii="Arial" w:eastAsia="Swis721 Cn BT" w:hAnsi="Arial" w:cs="Arial"/>
                <w:sz w:val="18"/>
                <w:szCs w:val="18"/>
                <w:lang w:val="sl"/>
              </w:rPr>
              <w:t>d.o.o</w:t>
            </w:r>
            <w:proofErr w:type="spellEnd"/>
            <w:r w:rsidRPr="00D33DBA">
              <w:rPr>
                <w:rFonts w:ascii="Arial" w:eastAsia="Swis721 Cn BT" w:hAnsi="Arial" w:cs="Arial"/>
                <w:sz w:val="18"/>
                <w:szCs w:val="18"/>
                <w:lang w:val="sl"/>
              </w:rPr>
              <w:t>.,</w:t>
            </w:r>
            <w:r>
              <w:rPr>
                <w:rFonts w:ascii="Arial" w:eastAsia="Swis721 Cn BT" w:hAnsi="Arial" w:cs="Arial"/>
                <w:sz w:val="18"/>
                <w:szCs w:val="18"/>
                <w:lang w:val="sl"/>
              </w:rPr>
              <w:t xml:space="preserve"> Z</w:t>
            </w:r>
            <w:r w:rsidRPr="00D33DBA">
              <w:rPr>
                <w:rFonts w:ascii="Arial" w:eastAsia="Swis721 Cn BT" w:hAnsi="Arial" w:cs="Arial"/>
                <w:sz w:val="18"/>
                <w:szCs w:val="18"/>
                <w:lang w:val="sl"/>
              </w:rPr>
              <w:t>birni center</w:t>
            </w:r>
            <w:r>
              <w:rPr>
                <w:rFonts w:ascii="Arial" w:eastAsia="Swis721 Cn BT" w:hAnsi="Arial" w:cs="Arial"/>
                <w:sz w:val="18"/>
                <w:szCs w:val="18"/>
                <w:lang w:val="sl"/>
              </w:rPr>
              <w:t xml:space="preserve"> P</w:t>
            </w:r>
            <w:r w:rsidRPr="00D33DBA">
              <w:rPr>
                <w:rFonts w:ascii="Arial" w:eastAsia="Swis721 Cn BT" w:hAnsi="Arial" w:cs="Arial"/>
                <w:sz w:val="18"/>
                <w:szCs w:val="18"/>
                <w:lang w:val="sl"/>
              </w:rPr>
              <w:t>linarniška</w:t>
            </w:r>
          </w:p>
        </w:tc>
      </w:tr>
      <w:tr w:rsidR="002D2E27" w14:paraId="79E2D51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40B47A2"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FC7DC8D"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Železo in jeklo</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1651119" w14:textId="2172F9CA" w:rsidR="002D2E27" w:rsidRDefault="002D2E27" w:rsidP="002D2E27">
            <w:pPr>
              <w:tabs>
                <w:tab w:val="left" w:pos="1400"/>
              </w:tabs>
              <w:spacing w:before="60" w:after="60"/>
              <w:ind w:right="20"/>
              <w:jc w:val="center"/>
              <w:rPr>
                <w:rFonts w:ascii="Arial" w:eastAsia="Swis721 Cn BT" w:hAnsi="Arial" w:cs="Arial"/>
                <w:sz w:val="18"/>
                <w:szCs w:val="18"/>
                <w:lang w:val="sl"/>
              </w:rPr>
            </w:pPr>
            <w:r>
              <w:rPr>
                <w:rFonts w:ascii="Arial" w:eastAsia="Swis721 Cn BT" w:hAnsi="Arial" w:cs="Arial"/>
                <w:sz w:val="18"/>
                <w:szCs w:val="18"/>
                <w:lang w:val="sl"/>
              </w:rPr>
              <w:t>1,08</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D4DB9F0" w14:textId="7F600236" w:rsidR="002D2E27" w:rsidRDefault="002D2E27" w:rsidP="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S</w:t>
            </w:r>
            <w:r w:rsidRPr="00D33DBA">
              <w:rPr>
                <w:rFonts w:ascii="Arial" w:eastAsia="Swis721 Cn BT" w:hAnsi="Arial" w:cs="Arial"/>
                <w:sz w:val="18"/>
                <w:szCs w:val="18"/>
                <w:lang w:val="sl"/>
              </w:rPr>
              <w:t xml:space="preserve">naga, </w:t>
            </w:r>
            <w:proofErr w:type="spellStart"/>
            <w:r w:rsidRPr="00D33DBA">
              <w:rPr>
                <w:rFonts w:ascii="Arial" w:eastAsia="Swis721 Cn BT" w:hAnsi="Arial" w:cs="Arial"/>
                <w:sz w:val="18"/>
                <w:szCs w:val="18"/>
                <w:lang w:val="sl"/>
              </w:rPr>
              <w:t>d.o.o</w:t>
            </w:r>
            <w:proofErr w:type="spellEnd"/>
            <w:r w:rsidRPr="00D33DBA">
              <w:rPr>
                <w:rFonts w:ascii="Arial" w:eastAsia="Swis721 Cn BT" w:hAnsi="Arial" w:cs="Arial"/>
                <w:sz w:val="18"/>
                <w:szCs w:val="18"/>
                <w:lang w:val="sl"/>
              </w:rPr>
              <w:t>.,</w:t>
            </w:r>
            <w:r>
              <w:rPr>
                <w:rFonts w:ascii="Arial" w:eastAsia="Swis721 Cn BT" w:hAnsi="Arial" w:cs="Arial"/>
                <w:sz w:val="18"/>
                <w:szCs w:val="18"/>
                <w:lang w:val="sl"/>
              </w:rPr>
              <w:t xml:space="preserve"> Z</w:t>
            </w:r>
            <w:r w:rsidRPr="00D33DBA">
              <w:rPr>
                <w:rFonts w:ascii="Arial" w:eastAsia="Swis721 Cn BT" w:hAnsi="Arial" w:cs="Arial"/>
                <w:sz w:val="18"/>
                <w:szCs w:val="18"/>
                <w:lang w:val="sl"/>
              </w:rPr>
              <w:t>birni center</w:t>
            </w:r>
            <w:r>
              <w:rPr>
                <w:rFonts w:ascii="Arial" w:eastAsia="Swis721 Cn BT" w:hAnsi="Arial" w:cs="Arial"/>
                <w:sz w:val="18"/>
                <w:szCs w:val="18"/>
                <w:lang w:val="sl"/>
              </w:rPr>
              <w:t xml:space="preserve"> P</w:t>
            </w:r>
            <w:r w:rsidRPr="00D33DBA">
              <w:rPr>
                <w:rFonts w:ascii="Arial" w:eastAsia="Swis721 Cn BT" w:hAnsi="Arial" w:cs="Arial"/>
                <w:sz w:val="18"/>
                <w:szCs w:val="18"/>
                <w:lang w:val="sl"/>
              </w:rPr>
              <w:t>linarniška</w:t>
            </w:r>
          </w:p>
        </w:tc>
      </w:tr>
      <w:tr w:rsidR="002D2E27" w14:paraId="232B53D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E1600AB"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D2458D7"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Kositer</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6711D33"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C7A1959"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580B5FC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03CE162"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A9F4ADC"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Mešanice kovin</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C07C717"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16DB026"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09575F91"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765EAB9"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09*</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BEA9319"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Kovinski odpadki, ki so onesnaženi z nevarnimi snovmi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11A0264"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DDAAE24"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46114A3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7F9F1E6"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10*</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AC1F58C"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Kabli, ki vsebujejo mineralna olja, premogov katran in druge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DF5D268"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A958B64"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79DB397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059772D"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17 04 11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33DC69A"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Kabli, ki niso navedeni pod 17 04 10</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3F8BFD7"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8E44FEE"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042297C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A38B2E4"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1C33D03D"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vsebujeta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AC86DDC"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62B3F27"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56F10B6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E259A9D"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3A95366"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Zemljina in kamenje, ki nista navedena pod 17 05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1F14C24" w14:textId="52E57640" w:rsidR="002D2E27" w:rsidRDefault="002D2E27" w:rsidP="002D2E27">
            <w:pPr>
              <w:tabs>
                <w:tab w:val="left" w:pos="1400"/>
              </w:tabs>
              <w:spacing w:before="60" w:after="60"/>
              <w:ind w:right="20"/>
              <w:jc w:val="center"/>
              <w:rPr>
                <w:rFonts w:ascii="Arial" w:eastAsia="Swis721 Cn BT" w:hAnsi="Arial" w:cs="Arial"/>
                <w:sz w:val="18"/>
                <w:szCs w:val="18"/>
                <w:lang w:val="sl"/>
              </w:rPr>
            </w:pPr>
            <w:r>
              <w:rPr>
                <w:rFonts w:ascii="Arial" w:eastAsia="Swis721 Cn BT" w:hAnsi="Arial" w:cs="Arial"/>
                <w:sz w:val="18"/>
                <w:szCs w:val="18"/>
                <w:lang w:val="sl"/>
              </w:rPr>
              <w:t>14,52</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102E3FC" w14:textId="49733ADD" w:rsidR="002D2E27" w:rsidRDefault="002D2E27" w:rsidP="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S</w:t>
            </w:r>
            <w:r w:rsidRPr="00D33DBA">
              <w:rPr>
                <w:rFonts w:ascii="Arial" w:eastAsia="Swis721 Cn BT" w:hAnsi="Arial" w:cs="Arial"/>
                <w:sz w:val="18"/>
                <w:szCs w:val="18"/>
                <w:lang w:val="sl"/>
              </w:rPr>
              <w:t xml:space="preserve">naga, </w:t>
            </w:r>
            <w:proofErr w:type="spellStart"/>
            <w:r w:rsidRPr="00D33DBA">
              <w:rPr>
                <w:rFonts w:ascii="Arial" w:eastAsia="Swis721 Cn BT" w:hAnsi="Arial" w:cs="Arial"/>
                <w:sz w:val="18"/>
                <w:szCs w:val="18"/>
                <w:lang w:val="sl"/>
              </w:rPr>
              <w:t>d.o.o</w:t>
            </w:r>
            <w:proofErr w:type="spellEnd"/>
            <w:r w:rsidRPr="00D33DBA">
              <w:rPr>
                <w:rFonts w:ascii="Arial" w:eastAsia="Swis721 Cn BT" w:hAnsi="Arial" w:cs="Arial"/>
                <w:sz w:val="18"/>
                <w:szCs w:val="18"/>
                <w:lang w:val="sl"/>
              </w:rPr>
              <w:t>.,</w:t>
            </w:r>
            <w:r>
              <w:rPr>
                <w:rFonts w:ascii="Arial" w:eastAsia="Swis721 Cn BT" w:hAnsi="Arial" w:cs="Arial"/>
                <w:sz w:val="18"/>
                <w:szCs w:val="18"/>
                <w:lang w:val="sl"/>
              </w:rPr>
              <w:t xml:space="preserve"> Z</w:t>
            </w:r>
            <w:r w:rsidRPr="00D33DBA">
              <w:rPr>
                <w:rFonts w:ascii="Arial" w:eastAsia="Swis721 Cn BT" w:hAnsi="Arial" w:cs="Arial"/>
                <w:sz w:val="18"/>
                <w:szCs w:val="18"/>
                <w:lang w:val="sl"/>
              </w:rPr>
              <w:t>birni center</w:t>
            </w:r>
            <w:r>
              <w:rPr>
                <w:rFonts w:ascii="Arial" w:eastAsia="Swis721 Cn BT" w:hAnsi="Arial" w:cs="Arial"/>
                <w:sz w:val="18"/>
                <w:szCs w:val="18"/>
                <w:lang w:val="sl"/>
              </w:rPr>
              <w:t xml:space="preserve"> P</w:t>
            </w:r>
            <w:r w:rsidRPr="00D33DBA">
              <w:rPr>
                <w:rFonts w:ascii="Arial" w:eastAsia="Swis721 Cn BT" w:hAnsi="Arial" w:cs="Arial"/>
                <w:sz w:val="18"/>
                <w:szCs w:val="18"/>
                <w:lang w:val="sl"/>
              </w:rPr>
              <w:t>linarniška</w:t>
            </w:r>
          </w:p>
        </w:tc>
      </w:tr>
      <w:tr w:rsidR="002D2E27" w14:paraId="622595C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84EFB27"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90602BA"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46A36147"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4D7B41E"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26A494B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6EFB395"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4C92F20"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Izkopani material, ki ni naveden pod 17 05 05</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521A9DA"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77DF81F"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4396931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2E99642"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63625CA"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65478A0"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1A4351D"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694BF95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294E4FF"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17 05 08</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521BABE"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ni naveden pod 17 05 07</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A05D608"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CF0B490"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3A9085E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2A9505B"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47C6D0D"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Izolirni materiali, ki vsebujejo azbest</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44707C31"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A592FEE"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0AFDF10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56E54A6"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4B23AB3"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 xml:space="preserve">Drugi izolirni materiali, ki so sestavljeni iz nevarnih snovi ali jih vsebujejo </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4482A910"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39CA1F4"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7BBEC6F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B133AEE"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BC8A390"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Izolirni materiali, ki niso navedeni pod 17 06 01 in 17 06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B37A2C2"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06B9EFB"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32022511"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0E4E6DF"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06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879E8BB"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ki vsebujejo azbest</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7E2211C" w14:textId="77777777" w:rsidR="002D2E27" w:rsidRDefault="002D2E27" w:rsidP="002D2E27">
            <w:pPr>
              <w:tabs>
                <w:tab w:val="left" w:pos="1400"/>
              </w:tabs>
              <w:spacing w:before="60" w:after="60"/>
              <w:ind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91CD41D"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14:paraId="4A506C7E"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754D06D"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08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BCC9182"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na osnovi sadre, onesnaženi z nevarnimi snovmi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1F6ECA2"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8E0FCD5"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02D367C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A5EF3F2"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17 08 02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7C13A0A"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na osnovi sadre, ki niso navedeni pod 17 08 01</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4ADC9B80"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C465FBC"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4A7C14D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341AEF1"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9E0FF04"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 xml:space="preserve">Gradbeni odpadki in odpadki iz </w:t>
            </w:r>
            <w:r>
              <w:rPr>
                <w:rFonts w:ascii="Arial" w:eastAsia="Swis721 Cn BT" w:hAnsi="Arial" w:cs="Arial"/>
                <w:sz w:val="18"/>
                <w:szCs w:val="18"/>
                <w:lang w:val="sl" w:bidi="ar"/>
              </w:rPr>
              <w:lastRenderedPageBreak/>
              <w:t>rušenja objektov, ki vsebujejo živo srebro</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7A3EE0E"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6F04462"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6C12A81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538A7CA"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989A150"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Gradbeni materiali in odpadki iz rušenja objektov, ki vsebujejo PCB (npr. tesnila, ki vsebujejo PCB, tlaki na osnovi smol, ki vsebujejo PCB, zatesnjene enote za zastekljevanje, ki vsebujejo PCB, kondenzatorji, ki vsebujejo PCB)</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FFE44FD"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8A99054"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6E00CFF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2C6DEA2"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257BEE6"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Drugi gradbeni odpadki in odpadki iz rušenja objektov (tudi mešani odpadki), ki vsebujejo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B43536C" w14:textId="77777777" w:rsidR="002D2E27" w:rsidRDefault="002D2E27" w:rsidP="002D2E27">
            <w:pPr>
              <w:tabs>
                <w:tab w:val="left" w:pos="1400"/>
              </w:tabs>
              <w:spacing w:before="60" w:after="60"/>
              <w:ind w:left="300" w:right="20"/>
              <w:jc w:val="center"/>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0E43638" w14:textId="77777777" w:rsidR="002D2E27" w:rsidRDefault="002D2E27" w:rsidP="002D2E27">
            <w:pPr>
              <w:tabs>
                <w:tab w:val="left" w:pos="1400"/>
              </w:tabs>
              <w:spacing w:before="60" w:after="60"/>
              <w:ind w:left="300" w:right="20"/>
              <w:rPr>
                <w:rFonts w:ascii="Arial" w:eastAsia="Swis721 Cn BT" w:hAnsi="Arial" w:cs="Arial"/>
                <w:sz w:val="18"/>
                <w:szCs w:val="18"/>
                <w:lang w:val="sl"/>
              </w:rPr>
            </w:pPr>
          </w:p>
        </w:tc>
      </w:tr>
      <w:tr w:rsidR="002D2E27" w:rsidRPr="005D1729" w14:paraId="56FC06F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0373DD4" w14:textId="77777777" w:rsidR="002D2E27" w:rsidRDefault="002D2E27" w:rsidP="002D2E27">
            <w:pPr>
              <w:tabs>
                <w:tab w:val="left" w:pos="1020"/>
                <w:tab w:val="left" w:pos="1400"/>
              </w:tabs>
              <w:spacing w:before="60" w:after="60"/>
              <w:ind w:left="20" w:right="20"/>
              <w:rPr>
                <w:rFonts w:ascii="Arial" w:eastAsia="Swis721 Cn BT" w:hAnsi="Arial" w:cs="Arial"/>
                <w:sz w:val="18"/>
                <w:szCs w:val="18"/>
                <w:lang w:val="sl"/>
              </w:rPr>
            </w:pPr>
            <w:r>
              <w:rPr>
                <w:rFonts w:ascii="Arial" w:eastAsia="Swis721 Cn BT" w:hAnsi="Arial" w:cs="Arial"/>
                <w:sz w:val="18"/>
                <w:szCs w:val="18"/>
                <w:lang w:val="sl" w:bidi="ar"/>
              </w:rPr>
              <w:t>17 09 04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24BB4AC" w14:textId="77777777" w:rsidR="002D2E27" w:rsidRDefault="002D2E27" w:rsidP="002D2E27">
            <w:pPr>
              <w:tabs>
                <w:tab w:val="left" w:pos="1400"/>
              </w:tabs>
              <w:spacing w:before="60" w:after="60"/>
              <w:ind w:left="-100" w:right="20"/>
              <w:rPr>
                <w:rFonts w:ascii="Arial" w:eastAsia="Swis721 Cn BT" w:hAnsi="Arial" w:cs="Arial"/>
                <w:sz w:val="18"/>
                <w:szCs w:val="18"/>
                <w:lang w:val="sl"/>
              </w:rPr>
            </w:pPr>
            <w:r>
              <w:rPr>
                <w:rFonts w:ascii="Arial" w:eastAsia="Swis721 Cn BT" w:hAnsi="Arial" w:cs="Arial"/>
                <w:sz w:val="18"/>
                <w:szCs w:val="18"/>
                <w:lang w:val="sl" w:bidi="ar"/>
              </w:rPr>
              <w:t>Mešani gradbeni odpadki in odpadki iz rušenja objektov, ki niso navedeni pod 17 09 01, 17 09 02 in 17 09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D5F0F57" w14:textId="47F6541C" w:rsidR="002D2E27" w:rsidRDefault="002D2E27" w:rsidP="002D2E27">
            <w:pPr>
              <w:tabs>
                <w:tab w:val="left" w:pos="1400"/>
              </w:tabs>
              <w:spacing w:before="60" w:after="60"/>
              <w:ind w:right="20"/>
              <w:jc w:val="center"/>
              <w:rPr>
                <w:rFonts w:ascii="Arial" w:eastAsia="Swis721 Cn BT" w:hAnsi="Arial" w:cs="Arial"/>
                <w:sz w:val="18"/>
                <w:szCs w:val="18"/>
                <w:lang w:val="sl"/>
              </w:rPr>
            </w:pPr>
            <w:r>
              <w:rPr>
                <w:rFonts w:ascii="Arial" w:eastAsia="Swis721 Cn BT" w:hAnsi="Arial" w:cs="Arial"/>
                <w:sz w:val="18"/>
                <w:szCs w:val="18"/>
                <w:lang w:val="sl"/>
              </w:rPr>
              <w:t>17,74</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2DC42D1" w14:textId="470B4E8F" w:rsidR="002D2E27" w:rsidRDefault="002D2E27" w:rsidP="002D2E27">
            <w:pPr>
              <w:tabs>
                <w:tab w:val="left" w:pos="1400"/>
              </w:tabs>
              <w:spacing w:before="60" w:after="60"/>
              <w:ind w:left="300" w:right="20"/>
              <w:rPr>
                <w:rFonts w:ascii="Arial" w:eastAsia="Swis721 Cn BT" w:hAnsi="Arial" w:cs="Arial"/>
                <w:sz w:val="18"/>
                <w:szCs w:val="18"/>
                <w:lang w:val="sl"/>
              </w:rPr>
            </w:pPr>
            <w:r>
              <w:rPr>
                <w:rFonts w:ascii="Arial" w:eastAsia="Swis721 Cn BT" w:hAnsi="Arial" w:cs="Arial"/>
                <w:sz w:val="18"/>
                <w:szCs w:val="18"/>
                <w:lang w:val="sl"/>
              </w:rPr>
              <w:t>S</w:t>
            </w:r>
            <w:r w:rsidRPr="00D33DBA">
              <w:rPr>
                <w:rFonts w:ascii="Arial" w:eastAsia="Swis721 Cn BT" w:hAnsi="Arial" w:cs="Arial"/>
                <w:sz w:val="18"/>
                <w:szCs w:val="18"/>
                <w:lang w:val="sl"/>
              </w:rPr>
              <w:t xml:space="preserve">naga, </w:t>
            </w:r>
            <w:proofErr w:type="spellStart"/>
            <w:r w:rsidRPr="00D33DBA">
              <w:rPr>
                <w:rFonts w:ascii="Arial" w:eastAsia="Swis721 Cn BT" w:hAnsi="Arial" w:cs="Arial"/>
                <w:sz w:val="18"/>
                <w:szCs w:val="18"/>
                <w:lang w:val="sl"/>
              </w:rPr>
              <w:t>d.o.o</w:t>
            </w:r>
            <w:proofErr w:type="spellEnd"/>
            <w:r w:rsidRPr="00D33DBA">
              <w:rPr>
                <w:rFonts w:ascii="Arial" w:eastAsia="Swis721 Cn BT" w:hAnsi="Arial" w:cs="Arial"/>
                <w:sz w:val="18"/>
                <w:szCs w:val="18"/>
                <w:lang w:val="sl"/>
              </w:rPr>
              <w:t>.,</w:t>
            </w:r>
            <w:r>
              <w:rPr>
                <w:rFonts w:ascii="Arial" w:eastAsia="Swis721 Cn BT" w:hAnsi="Arial" w:cs="Arial"/>
                <w:sz w:val="18"/>
                <w:szCs w:val="18"/>
                <w:lang w:val="sl"/>
              </w:rPr>
              <w:t xml:space="preserve"> Z</w:t>
            </w:r>
            <w:r w:rsidRPr="00D33DBA">
              <w:rPr>
                <w:rFonts w:ascii="Arial" w:eastAsia="Swis721 Cn BT" w:hAnsi="Arial" w:cs="Arial"/>
                <w:sz w:val="18"/>
                <w:szCs w:val="18"/>
                <w:lang w:val="sl"/>
              </w:rPr>
              <w:t>birni center</w:t>
            </w:r>
            <w:r>
              <w:rPr>
                <w:rFonts w:ascii="Arial" w:eastAsia="Swis721 Cn BT" w:hAnsi="Arial" w:cs="Arial"/>
                <w:sz w:val="18"/>
                <w:szCs w:val="18"/>
                <w:lang w:val="sl"/>
              </w:rPr>
              <w:t xml:space="preserve"> P</w:t>
            </w:r>
            <w:r w:rsidRPr="00D33DBA">
              <w:rPr>
                <w:rFonts w:ascii="Arial" w:eastAsia="Swis721 Cn BT" w:hAnsi="Arial" w:cs="Arial"/>
                <w:sz w:val="18"/>
                <w:szCs w:val="18"/>
                <w:lang w:val="sl"/>
              </w:rPr>
              <w:t>linarniška</w:t>
            </w:r>
          </w:p>
        </w:tc>
      </w:tr>
      <w:tr w:rsidR="002D2E27" w14:paraId="2C18377E" w14:textId="77777777">
        <w:tc>
          <w:tcPr>
            <w:tcW w:w="4880" w:type="dxa"/>
            <w:gridSpan w:val="2"/>
            <w:tcBorders>
              <w:top w:val="single" w:sz="2" w:space="0" w:color="auto"/>
              <w:left w:val="single" w:sz="2" w:space="0" w:color="auto"/>
              <w:bottom w:val="single" w:sz="2" w:space="0" w:color="auto"/>
              <w:right w:val="single" w:sz="2" w:space="0" w:color="auto"/>
            </w:tcBorders>
            <w:shd w:val="clear" w:color="auto" w:fill="auto"/>
          </w:tcPr>
          <w:p w14:paraId="1DA43708" w14:textId="77777777" w:rsidR="002D2E27" w:rsidRDefault="002D2E27" w:rsidP="002D2E27">
            <w:pPr>
              <w:tabs>
                <w:tab w:val="left" w:pos="1400"/>
              </w:tabs>
              <w:spacing w:before="60" w:after="60"/>
              <w:ind w:left="-100" w:right="20"/>
              <w:rPr>
                <w:rFonts w:ascii="Arial" w:eastAsia="Swis721 Cn BT" w:hAnsi="Arial" w:cs="Arial"/>
                <w:b/>
                <w:sz w:val="18"/>
                <w:szCs w:val="18"/>
                <w:lang w:val="sl"/>
              </w:rPr>
            </w:pPr>
            <w:r>
              <w:rPr>
                <w:rFonts w:ascii="Arial" w:eastAsia="Swis721 Cn BT" w:hAnsi="Arial" w:cs="Arial"/>
                <w:b/>
                <w:sz w:val="18"/>
                <w:szCs w:val="18"/>
                <w:lang w:val="sl" w:bidi="ar"/>
              </w:rPr>
              <w:t>SKUPAJ:</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FDFFDB5" w14:textId="556FE3FE" w:rsidR="002D2E27" w:rsidRDefault="002D2E27" w:rsidP="002D2E27">
            <w:pPr>
              <w:tabs>
                <w:tab w:val="left" w:pos="1400"/>
              </w:tabs>
              <w:spacing w:before="60" w:after="60"/>
              <w:ind w:left="300" w:right="20"/>
              <w:jc w:val="center"/>
              <w:rPr>
                <w:rFonts w:ascii="Arial" w:eastAsia="Swis721 Cn BT" w:hAnsi="Arial" w:cs="Arial"/>
                <w:sz w:val="18"/>
                <w:szCs w:val="18"/>
                <w:lang w:val="sl"/>
              </w:rPr>
            </w:pPr>
            <w:r>
              <w:rPr>
                <w:rFonts w:ascii="Arial" w:eastAsia="Swis721 Cn BT" w:hAnsi="Arial" w:cs="Arial"/>
                <w:sz w:val="18"/>
                <w:szCs w:val="18"/>
                <w:lang w:val="sl"/>
              </w:rPr>
              <w:t>48,2</w:t>
            </w:r>
            <w:r>
              <w:rPr>
                <w:rFonts w:ascii="Arial" w:eastAsia="Swis721 Cn BT" w:hAnsi="Arial" w:cs="Arial"/>
                <w:sz w:val="18"/>
                <w:szCs w:val="18"/>
                <w:lang w:val="sl"/>
              </w:rPr>
              <w:t>8</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F14CD64" w14:textId="025C46AF" w:rsidR="002D2E27" w:rsidRDefault="002D2E27" w:rsidP="002D2E27">
            <w:pPr>
              <w:tabs>
                <w:tab w:val="left" w:pos="1400"/>
              </w:tabs>
              <w:spacing w:before="60" w:after="60"/>
              <w:ind w:left="300" w:right="20"/>
              <w:rPr>
                <w:rFonts w:ascii="Arial" w:eastAsia="Swis721 Cn BT" w:hAnsi="Arial" w:cs="Arial"/>
                <w:sz w:val="18"/>
                <w:szCs w:val="18"/>
                <w:lang w:val="sl"/>
              </w:rPr>
            </w:pPr>
          </w:p>
        </w:tc>
      </w:tr>
    </w:tbl>
    <w:p w14:paraId="38159F29" w14:textId="77777777" w:rsidR="001E7B6F" w:rsidRDefault="001E7B6F">
      <w:pPr>
        <w:jc w:val="both"/>
        <w:rPr>
          <w:rFonts w:ascii="Arial" w:eastAsia="Swis721 Cn BT" w:hAnsi="Arial" w:cs="Arial"/>
          <w:b/>
          <w:bCs/>
          <w:sz w:val="18"/>
          <w:szCs w:val="18"/>
          <w:lang w:val="sl"/>
        </w:rPr>
      </w:pPr>
    </w:p>
    <w:p w14:paraId="3087BF30" w14:textId="77777777" w:rsidR="001E7B6F" w:rsidRDefault="005D1729">
      <w:pPr>
        <w:jc w:val="both"/>
        <w:rPr>
          <w:rFonts w:ascii="Arial" w:eastAsia="Swis721 Cn BT" w:hAnsi="Arial" w:cs="Arial"/>
          <w:sz w:val="18"/>
          <w:szCs w:val="18"/>
          <w:lang w:val="sl"/>
        </w:rPr>
      </w:pPr>
      <w:r>
        <w:rPr>
          <w:rFonts w:ascii="Arial" w:eastAsia="Swis721 Cn BT" w:hAnsi="Arial" w:cs="Arial"/>
          <w:b/>
          <w:bCs/>
          <w:sz w:val="18"/>
          <w:szCs w:val="18"/>
          <w:lang w:val="sl" w:bidi="ar"/>
        </w:rPr>
        <w:t>Količina in vrsta gradbenih odpadkov, predvidenih za oddajo v obdelavo, skupaj s podatkom o predvidenih načinih obdelave gradbenih odpadkov in izvajalcih obdelave gradbenih odpadkov</w:t>
      </w:r>
      <w:r>
        <w:rPr>
          <w:rFonts w:ascii="Arial" w:eastAsia="Swis721 Cn BT" w:hAnsi="Arial" w:cs="Arial"/>
          <w:sz w:val="18"/>
          <w:szCs w:val="18"/>
          <w:lang w:val="sl" w:bidi="ar"/>
        </w:rPr>
        <w:t xml:space="preserve">. </w:t>
      </w:r>
    </w:p>
    <w:p w14:paraId="62BE5F5D" w14:textId="77777777" w:rsidR="001E7B6F" w:rsidRDefault="001E7B6F">
      <w:pPr>
        <w:rPr>
          <w:rFonts w:ascii="Arial" w:eastAsia="Swis721 Cn BT" w:hAnsi="Arial" w:cs="Arial"/>
          <w:sz w:val="18"/>
          <w:szCs w:val="18"/>
          <w:lang w:val="sl"/>
        </w:rPr>
      </w:pPr>
    </w:p>
    <w:tbl>
      <w:tblPr>
        <w:tblStyle w:val="Navadnatabela2"/>
        <w:tblW w:w="8840" w:type="dxa"/>
        <w:tblInd w:w="240" w:type="dxa"/>
        <w:tblLook w:val="04A0" w:firstRow="1" w:lastRow="0" w:firstColumn="1" w:lastColumn="0" w:noHBand="0" w:noVBand="1"/>
      </w:tblPr>
      <w:tblGrid>
        <w:gridCol w:w="1820"/>
        <w:gridCol w:w="3060"/>
        <w:gridCol w:w="2160"/>
        <w:gridCol w:w="1800"/>
      </w:tblGrid>
      <w:tr w:rsidR="001E7B6F" w14:paraId="3BC71E71"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C5D6534"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Klasifikacijska številka odpadka</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66003D60"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Naziv odpadka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23F82A3" w14:textId="77777777" w:rsidR="001E7B6F" w:rsidRDefault="005D1729">
            <w:pPr>
              <w:tabs>
                <w:tab w:val="left" w:pos="1400"/>
              </w:tabs>
              <w:spacing w:before="60" w:after="60"/>
              <w:ind w:left="300" w:right="20"/>
              <w:jc w:val="both"/>
              <w:rPr>
                <w:rFonts w:ascii="Arial" w:eastAsia="Swis721 Cn BT" w:hAnsi="Arial" w:cs="Arial"/>
                <w:sz w:val="18"/>
                <w:szCs w:val="18"/>
                <w:lang w:val="sl"/>
              </w:rPr>
            </w:pPr>
            <w:r>
              <w:rPr>
                <w:rFonts w:ascii="Arial" w:eastAsia="Swis721 Cn BT" w:hAnsi="Arial" w:cs="Arial"/>
                <w:sz w:val="18"/>
                <w:szCs w:val="18"/>
                <w:lang w:val="sl" w:bidi="ar"/>
              </w:rPr>
              <w:t>Predvidena količina, ki bo oddana obdelovalcu</w:t>
            </w:r>
          </w:p>
          <w:p w14:paraId="49837D3B" w14:textId="77777777" w:rsidR="001E7B6F" w:rsidRDefault="005D1729">
            <w:pPr>
              <w:tabs>
                <w:tab w:val="left" w:pos="1400"/>
              </w:tabs>
              <w:spacing w:before="60" w:after="60"/>
              <w:ind w:left="300" w:right="20"/>
              <w:jc w:val="both"/>
              <w:rPr>
                <w:rFonts w:ascii="Arial" w:eastAsia="Swis721 Cn BT" w:hAnsi="Arial" w:cs="Arial"/>
                <w:sz w:val="18"/>
                <w:szCs w:val="18"/>
                <w:lang w:val="sl"/>
              </w:rPr>
            </w:pPr>
            <w:r>
              <w:rPr>
                <w:rFonts w:ascii="Arial" w:eastAsia="Swis721 Cn BT" w:hAnsi="Arial" w:cs="Arial"/>
                <w:sz w:val="18"/>
                <w:szCs w:val="18"/>
                <w:lang w:val="sl" w:bidi="ar"/>
              </w:rPr>
              <w:t>(t)</w:t>
            </w: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4682E5A" w14:textId="77777777" w:rsidR="001E7B6F" w:rsidRDefault="005D1729">
            <w:pPr>
              <w:tabs>
                <w:tab w:val="left" w:pos="1400"/>
              </w:tabs>
              <w:spacing w:before="60" w:after="60"/>
              <w:ind w:left="300" w:right="20"/>
              <w:jc w:val="both"/>
              <w:rPr>
                <w:rFonts w:ascii="Arial" w:eastAsia="Swis721 Cn BT" w:hAnsi="Arial" w:cs="Arial"/>
                <w:sz w:val="18"/>
                <w:szCs w:val="18"/>
                <w:lang w:val="sl"/>
              </w:rPr>
            </w:pPr>
            <w:r>
              <w:rPr>
                <w:rFonts w:ascii="Arial" w:eastAsia="Swis721 Cn BT" w:hAnsi="Arial" w:cs="Arial"/>
                <w:sz w:val="18"/>
                <w:szCs w:val="18"/>
                <w:lang w:val="sl" w:bidi="ar"/>
              </w:rPr>
              <w:t>Izvajalec obdelave</w:t>
            </w:r>
          </w:p>
        </w:tc>
      </w:tr>
      <w:tr w:rsidR="001E7B6F" w14:paraId="476DA27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0E7B688"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17 01 01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452654F"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Beton</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80562BC"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1A9BABC"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4B7B523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3FEF68A"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17 01 02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744EC43"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Opeke</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A28C844"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997B157"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2EE11416"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50EBCE9"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17 01 03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1720CD0"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Ploščice in keramika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F625D0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B98C596"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60A49DAF"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BCC6EEE"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01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CC85942"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Mešanice ali ločene frakcije betona, opek, ploščic in keramike, ki vsebujejo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D1506A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AAE028C"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2F0DCA0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64220D6"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17 01 07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1F2788C"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Mešanice betona, opek, ploščic in keramike, ki niso navedene pod 17 01 06</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E0785A6"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19F15A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02FB447D"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F0B869E"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17 02 01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83837B6"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Les</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FBE129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9DB092A"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7DEF538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C7F13AC"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17 02 02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222AA65"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Steklo</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76EFA74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2F2212B"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4509C08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1651566"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17 02 03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DF2C77D"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Plastika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5DBF3A7"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21F4794"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5632C60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22C9526"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02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362A7ED"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 xml:space="preserve">Steklo, plastika in les, ki vsebujejo nevarne snovi ali so z njimi onesnaženi </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AD0EFC3"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C8ADC5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608B83D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4E4A428"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03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27A7EA8"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Bitumenske mešanice, ki vsebujejo premogov katran</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059AAB4"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AF693A8"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4CBD040A"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34D0FCA"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17 03 02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1E63A5EE"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Bitumenske mešanice, ki niso navedene pod 17 03 01</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FE1645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4D439E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524AE71A" w14:textId="77777777">
        <w:trPr>
          <w:trHeight w:val="480"/>
        </w:trPr>
        <w:tc>
          <w:tcPr>
            <w:tcW w:w="1820" w:type="dxa"/>
            <w:tcBorders>
              <w:top w:val="single" w:sz="2" w:space="0" w:color="auto"/>
              <w:left w:val="single" w:sz="2" w:space="0" w:color="auto"/>
              <w:bottom w:val="single" w:sz="2" w:space="0" w:color="auto"/>
              <w:right w:val="single" w:sz="2" w:space="0" w:color="auto"/>
            </w:tcBorders>
            <w:shd w:val="clear" w:color="auto" w:fill="auto"/>
          </w:tcPr>
          <w:p w14:paraId="0A50E048"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03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BB8EC2B"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Premogov katran in katranski izdelki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049086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CD569DB"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4748AAD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E90A3B1"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DE48F93"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Baker, bron in medenina</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464BED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7F9052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7531887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9CE36D2"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719EBC9"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Aluminij</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8773B2A"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125762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40AFE11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84DD53E"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CFA570F"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Svinec</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AEAA26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6644B77"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68343CB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65BB096"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69233EB"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Cink</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1DEBED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94D5EA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19D8A05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70A772D"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78AB764"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Železo in jeklo</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FAA3A18"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0835821"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5B990EB1"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68AEAFD"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lastRenderedPageBreak/>
              <w:t>17 04 06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A65C227"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Kositer</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CD62EA1"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FC7B5D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4442262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9D57EAF"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E69C602"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Mešanice kovin</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ADE0AA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34C616C"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33EB7DF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38BE8FAB"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09*</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19A6360"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Kovinski odpadki, ki so onesnaženi z nevarnimi snovmi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AE2FB98"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0DAC606"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59A04819"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4BCA73"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10*</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2A286F1"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Kabli, ki vsebujejo mineralna olja, premogov katran in druge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01F8FAA"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5D7248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51FE620F"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74FABBD3"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17 04 11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2047833"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Kabli, ki niso navedeni pod 17 04 10</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08421C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80FD22A"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4601712B"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704BA42"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7B6A4386"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Zemljina in kamenje, ki vsebujeta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6AD6BC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60DAF0E"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288E985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05F6A98"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2789193E"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Zemljina in kamenje, ki nista navedena pod 17 05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19A391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48BF6FA"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0C43AD8F"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0176C19C"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3EE3126"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Izkopani material,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3E0507B"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F7C3D2C"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668D6C52"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B660212"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17 05 06</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36A2C14"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Izkopani material, ki ni naveden pod 17 05 05</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B29D64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F0F3C69"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3E9CCC6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5A81805F"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07*</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5269CA5"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vsebuje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25544181"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C61CA5B"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13F0AA0C"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059EF2C"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17 05 08</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5393278"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Tolčenec izpod železniških tirov in pragov, ki ni naveden pod 17 05 07</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E51E40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6A50654"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629428A8"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2B8468F"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06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2779844"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Izolirni materiali, ki vsebujejo azbest</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1194B03"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425F718E"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5D17939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8E892B0"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06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3D506C17"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 xml:space="preserve">Drugi izolirni materiali, ki so sestavljeni iz nevarnih snovi ali jih vsebujejo </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14F7563"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7057384B"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7CEDBE53"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C8551D4"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17 06 04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1A133A4"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Izolirni materiali, ki niso navedeni pod 17 06 01 in 17 06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3046FDB6"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2E7FEE82"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694701A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7AB72D5"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06 05*</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176138D0"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materiali, ki vsebujejo azbest</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7CD3877"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6FBE9D8"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02EB9CC5"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641712A5"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08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64333FDF"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materiali na osnovi sadre, onesnaženi z nevarnimi snovmi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D26387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E51CB28"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3166A9A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3E9DFE0"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17 08 02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5E3E5198"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materiali na osnovi sadre, ki niso navedeni pod 17 08 01</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7CD0E1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0A1271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0398F5A4"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A8739E5"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01*</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0C4D1F2"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odpadki in odpadki iz rušenja objektov, ki vsebujejo živo srebro</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9B6FCE4"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5C1097B6"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3D71A77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1E1443DC"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02*</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0A7C1A01"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Gradbeni materiali in odpadki iz rušenja objektov, ki vsebujejo PCB (npr. tesnila, ki vsebujejo PCB, tlaki na osnovi smol, ki vsebujejo PCB, zatesnjene enote za zastekljevanje, ki vsebujejo PCB, kondenzatorji, ki vsebujejo PCB)</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55FE4BF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17B60885"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51D318F7"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4C324F34"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03*</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411568F7"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Drugi gradbeni odpadki in odpadki iz rušenja objektov (tudi mešani odpadki), ki vsebujejo nevarne snovi</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6D6894DC"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6023A08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rsidRPr="005D1729" w14:paraId="2F5C7170" w14:textId="77777777">
        <w:tc>
          <w:tcPr>
            <w:tcW w:w="1820" w:type="dxa"/>
            <w:tcBorders>
              <w:top w:val="single" w:sz="2" w:space="0" w:color="auto"/>
              <w:left w:val="single" w:sz="2" w:space="0" w:color="auto"/>
              <w:bottom w:val="single" w:sz="2" w:space="0" w:color="auto"/>
              <w:right w:val="single" w:sz="2" w:space="0" w:color="auto"/>
            </w:tcBorders>
            <w:shd w:val="clear" w:color="auto" w:fill="auto"/>
          </w:tcPr>
          <w:p w14:paraId="2A718A1B" w14:textId="77777777" w:rsidR="001E7B6F" w:rsidRDefault="005D1729">
            <w:pPr>
              <w:tabs>
                <w:tab w:val="left" w:pos="1020"/>
                <w:tab w:val="left" w:pos="1400"/>
              </w:tabs>
              <w:spacing w:before="60" w:after="60"/>
              <w:ind w:left="20" w:right="20"/>
              <w:jc w:val="both"/>
              <w:rPr>
                <w:rFonts w:ascii="Arial" w:eastAsia="Swis721 Cn BT" w:hAnsi="Arial" w:cs="Arial"/>
                <w:sz w:val="18"/>
                <w:szCs w:val="18"/>
                <w:lang w:val="sl"/>
              </w:rPr>
            </w:pPr>
            <w:r>
              <w:rPr>
                <w:rFonts w:ascii="Arial" w:eastAsia="Swis721 Cn BT" w:hAnsi="Arial" w:cs="Arial"/>
                <w:sz w:val="18"/>
                <w:szCs w:val="18"/>
                <w:lang w:val="sl" w:bidi="ar"/>
              </w:rPr>
              <w:t>17 09 04</w:t>
            </w:r>
          </w:p>
        </w:tc>
        <w:tc>
          <w:tcPr>
            <w:tcW w:w="3060" w:type="dxa"/>
            <w:tcBorders>
              <w:top w:val="single" w:sz="2" w:space="0" w:color="auto"/>
              <w:left w:val="single" w:sz="2" w:space="0" w:color="auto"/>
              <w:bottom w:val="single" w:sz="2" w:space="0" w:color="auto"/>
              <w:right w:val="single" w:sz="2" w:space="0" w:color="auto"/>
            </w:tcBorders>
            <w:shd w:val="clear" w:color="auto" w:fill="auto"/>
          </w:tcPr>
          <w:p w14:paraId="60CC077F" w14:textId="77777777" w:rsidR="001E7B6F" w:rsidRDefault="005D1729">
            <w:pPr>
              <w:tabs>
                <w:tab w:val="left" w:pos="1400"/>
              </w:tabs>
              <w:spacing w:before="60" w:after="60"/>
              <w:ind w:left="-100" w:right="20"/>
              <w:jc w:val="both"/>
              <w:rPr>
                <w:rFonts w:ascii="Arial" w:eastAsia="Swis721 Cn BT" w:hAnsi="Arial" w:cs="Arial"/>
                <w:sz w:val="18"/>
                <w:szCs w:val="18"/>
                <w:lang w:val="sl"/>
              </w:rPr>
            </w:pPr>
            <w:r>
              <w:rPr>
                <w:rFonts w:ascii="Arial" w:eastAsia="Swis721 Cn BT" w:hAnsi="Arial" w:cs="Arial"/>
                <w:sz w:val="18"/>
                <w:szCs w:val="18"/>
                <w:lang w:val="sl" w:bidi="ar"/>
              </w:rPr>
              <w:t>Mešani gradbeni odpadki in odpadki iz rušenja objektov, ki niso navedeni pod 17 09 01, 17 09 02 in 17 09 03</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0E487D3D"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0DF9486F"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r w:rsidR="001E7B6F" w14:paraId="13E9AE2E" w14:textId="77777777">
        <w:tc>
          <w:tcPr>
            <w:tcW w:w="4880" w:type="dxa"/>
            <w:gridSpan w:val="2"/>
            <w:tcBorders>
              <w:top w:val="single" w:sz="2" w:space="0" w:color="auto"/>
              <w:left w:val="single" w:sz="2" w:space="0" w:color="auto"/>
              <w:bottom w:val="single" w:sz="2" w:space="0" w:color="auto"/>
              <w:right w:val="single" w:sz="2" w:space="0" w:color="auto"/>
            </w:tcBorders>
            <w:shd w:val="clear" w:color="auto" w:fill="auto"/>
          </w:tcPr>
          <w:p w14:paraId="0878A87D" w14:textId="77777777" w:rsidR="001E7B6F" w:rsidRDefault="005D1729">
            <w:pPr>
              <w:tabs>
                <w:tab w:val="left" w:pos="1400"/>
              </w:tabs>
              <w:spacing w:before="60" w:after="60"/>
              <w:ind w:left="-100" w:right="20"/>
              <w:jc w:val="both"/>
              <w:rPr>
                <w:rFonts w:ascii="Arial" w:eastAsia="Swis721 Cn BT" w:hAnsi="Arial" w:cs="Arial"/>
                <w:b/>
                <w:sz w:val="18"/>
                <w:szCs w:val="18"/>
                <w:lang w:val="sl"/>
              </w:rPr>
            </w:pPr>
            <w:r>
              <w:rPr>
                <w:rFonts w:ascii="Arial" w:eastAsia="Swis721 Cn BT" w:hAnsi="Arial" w:cs="Arial"/>
                <w:b/>
                <w:sz w:val="18"/>
                <w:szCs w:val="18"/>
                <w:lang w:val="sl" w:bidi="ar"/>
              </w:rPr>
              <w:t>SKUPAJ:</w:t>
            </w:r>
          </w:p>
        </w:tc>
        <w:tc>
          <w:tcPr>
            <w:tcW w:w="2160" w:type="dxa"/>
            <w:tcBorders>
              <w:top w:val="single" w:sz="2" w:space="0" w:color="auto"/>
              <w:left w:val="single" w:sz="2" w:space="0" w:color="auto"/>
              <w:bottom w:val="single" w:sz="2" w:space="0" w:color="auto"/>
              <w:right w:val="single" w:sz="2" w:space="0" w:color="auto"/>
            </w:tcBorders>
            <w:shd w:val="clear" w:color="auto" w:fill="auto"/>
          </w:tcPr>
          <w:p w14:paraId="17E46BE0"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c>
          <w:tcPr>
            <w:tcW w:w="1800" w:type="dxa"/>
            <w:tcBorders>
              <w:top w:val="single" w:sz="2" w:space="0" w:color="auto"/>
              <w:left w:val="single" w:sz="2" w:space="0" w:color="auto"/>
              <w:bottom w:val="single" w:sz="2" w:space="0" w:color="auto"/>
              <w:right w:val="single" w:sz="2" w:space="0" w:color="auto"/>
            </w:tcBorders>
            <w:shd w:val="clear" w:color="auto" w:fill="auto"/>
          </w:tcPr>
          <w:p w14:paraId="310B2726" w14:textId="77777777" w:rsidR="001E7B6F" w:rsidRDefault="001E7B6F">
            <w:pPr>
              <w:tabs>
                <w:tab w:val="left" w:pos="1400"/>
              </w:tabs>
              <w:spacing w:before="60" w:after="60"/>
              <w:ind w:left="300" w:right="20"/>
              <w:jc w:val="both"/>
              <w:rPr>
                <w:rFonts w:ascii="Arial" w:eastAsia="Swis721 Cn BT" w:hAnsi="Arial" w:cs="Arial"/>
                <w:sz w:val="18"/>
                <w:szCs w:val="18"/>
                <w:lang w:val="sl"/>
              </w:rPr>
            </w:pPr>
          </w:p>
        </w:tc>
      </w:tr>
    </w:tbl>
    <w:p w14:paraId="6A9966F4" w14:textId="77777777" w:rsidR="001E7B6F" w:rsidRDefault="001E7B6F">
      <w:pPr>
        <w:rPr>
          <w:rFonts w:ascii="Arial" w:eastAsia="Swis721 Cn BT" w:hAnsi="Arial" w:cs="Arial"/>
          <w:b/>
          <w:sz w:val="18"/>
          <w:szCs w:val="18"/>
          <w:lang w:val="sl"/>
        </w:rPr>
      </w:pPr>
    </w:p>
    <w:p w14:paraId="1A0F85D2" w14:textId="77777777" w:rsidR="001E7B6F" w:rsidRDefault="005D1729">
      <w:pPr>
        <w:rPr>
          <w:rFonts w:ascii="Arial" w:eastAsia="Swis721 Cn BT" w:hAnsi="Arial" w:cs="Arial"/>
          <w:b/>
          <w:sz w:val="18"/>
          <w:szCs w:val="18"/>
          <w:lang w:val="sl"/>
        </w:rPr>
      </w:pPr>
      <w:r>
        <w:rPr>
          <w:rFonts w:ascii="Arial" w:eastAsia="Swis721 Cn BT" w:hAnsi="Arial" w:cs="Arial"/>
          <w:b/>
          <w:sz w:val="18"/>
          <w:szCs w:val="18"/>
          <w:lang w:val="sl" w:bidi="ar"/>
        </w:rPr>
        <w:lastRenderedPageBreak/>
        <w:t>OPOZORILO</w:t>
      </w:r>
    </w:p>
    <w:p w14:paraId="608D8155" w14:textId="77777777" w:rsidR="001E7B6F" w:rsidRDefault="005D1729">
      <w:pPr>
        <w:pStyle w:val="esegmentp"/>
        <w:spacing w:after="0"/>
        <w:ind w:firstLine="0"/>
        <w:rPr>
          <w:rFonts w:ascii="Arial" w:eastAsia="Swis721 Cn BT" w:hAnsi="Arial" w:cs="Arial"/>
          <w:color w:val="000000"/>
          <w:sz w:val="18"/>
          <w:szCs w:val="18"/>
          <w:lang w:val="sl"/>
        </w:rPr>
      </w:pPr>
      <w:r>
        <w:rPr>
          <w:rFonts w:ascii="Arial" w:eastAsia="Swis721 Cn BT" w:hAnsi="Arial" w:cs="Arial"/>
          <w:color w:val="000000"/>
          <w:sz w:val="18"/>
          <w:szCs w:val="18"/>
          <w:lang w:val="sl"/>
        </w:rPr>
        <w:t xml:space="preserve">Gradbeni materiali, ki vsebujejo </w:t>
      </w:r>
      <w:r>
        <w:rPr>
          <w:rFonts w:ascii="Arial" w:eastAsia="Swis721 Cn BT" w:hAnsi="Arial" w:cs="Arial"/>
          <w:color w:val="auto"/>
          <w:sz w:val="18"/>
          <w:szCs w:val="18"/>
          <w:lang w:val="sl"/>
        </w:rPr>
        <w:t>PCB</w:t>
      </w:r>
      <w:r>
        <w:rPr>
          <w:rFonts w:ascii="Arial" w:eastAsia="Swis721 Cn BT" w:hAnsi="Arial" w:cs="Arial"/>
          <w:color w:val="000000"/>
          <w:sz w:val="18"/>
          <w:szCs w:val="18"/>
          <w:lang w:val="sl"/>
        </w:rPr>
        <w:t xml:space="preserve">, so gradbeni materiali, ki so vgrajeni v stavbo, in sicer so to lahko: </w:t>
      </w:r>
    </w:p>
    <w:p w14:paraId="2FA794FD" w14:textId="77777777" w:rsidR="001E7B6F" w:rsidRDefault="005D1729">
      <w:pPr>
        <w:pStyle w:val="esegmentp"/>
        <w:spacing w:after="0"/>
        <w:ind w:firstLine="0"/>
        <w:rPr>
          <w:rFonts w:ascii="Arial" w:eastAsia="Swis721 Cn BT" w:hAnsi="Arial" w:cs="Arial"/>
          <w:color w:val="000000"/>
          <w:sz w:val="18"/>
          <w:szCs w:val="18"/>
          <w:lang w:val="sl"/>
        </w:rPr>
      </w:pPr>
      <w:r>
        <w:rPr>
          <w:rFonts w:ascii="Arial" w:eastAsia="Swis721 Cn BT" w:hAnsi="Arial" w:cs="Arial"/>
          <w:color w:val="000000"/>
          <w:sz w:val="18"/>
          <w:szCs w:val="18"/>
          <w:lang w:val="sl"/>
        </w:rPr>
        <w:t xml:space="preserve">- </w:t>
      </w:r>
      <w:proofErr w:type="spellStart"/>
      <w:r>
        <w:rPr>
          <w:rFonts w:ascii="Arial" w:eastAsia="Swis721 Cn BT" w:hAnsi="Arial" w:cs="Arial"/>
          <w:color w:val="000000"/>
          <w:sz w:val="18"/>
          <w:szCs w:val="18"/>
          <w:lang w:val="sl"/>
        </w:rPr>
        <w:t>dilatacijske</w:t>
      </w:r>
      <w:proofErr w:type="spellEnd"/>
      <w:r>
        <w:rPr>
          <w:rFonts w:ascii="Arial" w:eastAsia="Swis721 Cn BT" w:hAnsi="Arial" w:cs="Arial"/>
          <w:color w:val="000000"/>
          <w:sz w:val="18"/>
          <w:szCs w:val="18"/>
          <w:lang w:val="sl"/>
        </w:rPr>
        <w:t xml:space="preserve"> tesnilne mase med betonskimi elementi, tesnilne mase pri oknih, okenskih in drugih steklih in podbojih ter tesnilne mase v fugah v sanitarnih prostorih,</w:t>
      </w:r>
    </w:p>
    <w:p w14:paraId="4B0B7218" w14:textId="77777777" w:rsidR="001E7B6F" w:rsidRDefault="005D1729">
      <w:pPr>
        <w:pStyle w:val="esegmentp"/>
        <w:spacing w:after="0"/>
        <w:ind w:firstLine="0"/>
        <w:rPr>
          <w:rFonts w:ascii="Arial" w:eastAsia="Swis721 Cn BT" w:hAnsi="Arial" w:cs="Arial"/>
          <w:color w:val="000000"/>
          <w:sz w:val="18"/>
          <w:szCs w:val="18"/>
          <w:lang w:val="sl"/>
        </w:rPr>
      </w:pPr>
      <w:r>
        <w:rPr>
          <w:rFonts w:ascii="Arial" w:eastAsia="Swis721 Cn BT" w:hAnsi="Arial" w:cs="Arial"/>
          <w:color w:val="000000"/>
          <w:sz w:val="18"/>
          <w:szCs w:val="18"/>
          <w:lang w:val="sl"/>
        </w:rPr>
        <w:t>- stenski in stropni opleski,</w:t>
      </w:r>
    </w:p>
    <w:p w14:paraId="1124E7CD" w14:textId="77777777" w:rsidR="001E7B6F" w:rsidRDefault="005D1729">
      <w:pPr>
        <w:pStyle w:val="esegmentp"/>
        <w:spacing w:after="0"/>
        <w:ind w:firstLine="0"/>
        <w:rPr>
          <w:rFonts w:ascii="Arial" w:eastAsia="Swis721 Cn BT" w:hAnsi="Arial" w:cs="Arial"/>
          <w:color w:val="000000"/>
          <w:sz w:val="18"/>
          <w:szCs w:val="18"/>
          <w:lang w:val="sl"/>
        </w:rPr>
      </w:pPr>
      <w:r>
        <w:rPr>
          <w:rFonts w:ascii="Arial" w:eastAsia="Swis721 Cn BT" w:hAnsi="Arial" w:cs="Arial"/>
          <w:color w:val="000000"/>
          <w:sz w:val="18"/>
          <w:szCs w:val="18"/>
          <w:lang w:val="sl"/>
        </w:rPr>
        <w:t xml:space="preserve">- lepila, </w:t>
      </w:r>
    </w:p>
    <w:p w14:paraId="4FDD5839" w14:textId="77777777" w:rsidR="001E7B6F" w:rsidRDefault="005D1729">
      <w:pPr>
        <w:pStyle w:val="esegmentp"/>
        <w:spacing w:after="0"/>
        <w:ind w:firstLine="0"/>
        <w:rPr>
          <w:rFonts w:ascii="Arial" w:eastAsia="Swis721 Cn BT" w:hAnsi="Arial" w:cs="Arial"/>
          <w:color w:val="000000"/>
          <w:sz w:val="18"/>
          <w:szCs w:val="18"/>
          <w:lang w:val="sl"/>
        </w:rPr>
      </w:pPr>
      <w:r>
        <w:rPr>
          <w:rFonts w:ascii="Arial" w:eastAsia="Swis721 Cn BT" w:hAnsi="Arial" w:cs="Arial"/>
          <w:color w:val="000000"/>
          <w:sz w:val="18"/>
          <w:szCs w:val="18"/>
          <w:lang w:val="sl"/>
        </w:rPr>
        <w:t xml:space="preserve">- stropne plošče, v katerih so PCB mehčala ali protipožarna sredstva, </w:t>
      </w:r>
    </w:p>
    <w:p w14:paraId="798E57BF" w14:textId="77777777" w:rsidR="001E7B6F" w:rsidRDefault="005D1729">
      <w:pPr>
        <w:pStyle w:val="esegmentp"/>
        <w:spacing w:after="0"/>
        <w:ind w:firstLine="0"/>
        <w:rPr>
          <w:rFonts w:ascii="Arial" w:eastAsia="Swis721 Cn BT" w:hAnsi="Arial" w:cs="Arial"/>
          <w:color w:val="000000"/>
          <w:sz w:val="18"/>
          <w:szCs w:val="18"/>
          <w:lang w:val="sl"/>
        </w:rPr>
      </w:pPr>
      <w:r>
        <w:rPr>
          <w:rFonts w:ascii="Arial" w:eastAsia="Swis721 Cn BT" w:hAnsi="Arial" w:cs="Arial"/>
          <w:color w:val="000000"/>
          <w:sz w:val="18"/>
          <w:szCs w:val="18"/>
          <w:lang w:val="sl"/>
        </w:rPr>
        <w:t xml:space="preserve">- gradbeni elementi iz plastične mase in </w:t>
      </w:r>
    </w:p>
    <w:p w14:paraId="64C940CE" w14:textId="77777777" w:rsidR="001E7B6F" w:rsidRDefault="005D1729">
      <w:pPr>
        <w:pStyle w:val="esegmentp"/>
        <w:spacing w:after="0"/>
        <w:ind w:firstLine="0"/>
        <w:rPr>
          <w:rFonts w:ascii="Arial" w:eastAsia="Swis721 Cn BT" w:hAnsi="Arial" w:cs="Arial"/>
          <w:color w:val="000000"/>
          <w:sz w:val="18"/>
          <w:szCs w:val="18"/>
          <w:lang w:val="sl"/>
        </w:rPr>
      </w:pPr>
      <w:r>
        <w:rPr>
          <w:rFonts w:ascii="Arial" w:eastAsia="Swis721 Cn BT" w:hAnsi="Arial" w:cs="Arial"/>
          <w:color w:val="000000"/>
          <w:sz w:val="18"/>
          <w:szCs w:val="18"/>
          <w:lang w:val="sl"/>
        </w:rPr>
        <w:t>- izolacija ter ovoji električne napeljave</w:t>
      </w:r>
    </w:p>
    <w:p w14:paraId="17C819F2" w14:textId="77777777" w:rsidR="001E7B6F" w:rsidRDefault="001E7B6F">
      <w:pPr>
        <w:pStyle w:val="esegmentp"/>
        <w:spacing w:after="0"/>
        <w:ind w:firstLine="0"/>
        <w:rPr>
          <w:rFonts w:ascii="Arial" w:eastAsia="Swis721 Cn BT" w:hAnsi="Arial" w:cs="Arial"/>
          <w:color w:val="000000"/>
          <w:sz w:val="18"/>
          <w:szCs w:val="18"/>
          <w:lang w:val="sl"/>
        </w:rPr>
      </w:pPr>
    </w:p>
    <w:p w14:paraId="72981D19" w14:textId="77777777" w:rsidR="001E7B6F" w:rsidRDefault="005D1729">
      <w:pPr>
        <w:rPr>
          <w:rFonts w:ascii="Arial" w:eastAsia="Swis721 Cn BT" w:hAnsi="Arial" w:cs="Arial"/>
          <w:b/>
          <w:bCs/>
          <w:sz w:val="18"/>
          <w:szCs w:val="18"/>
          <w:lang w:val="sl"/>
        </w:rPr>
      </w:pPr>
      <w:r>
        <w:rPr>
          <w:rFonts w:ascii="Arial" w:eastAsia="Swis721 Cn BT" w:hAnsi="Arial" w:cs="Arial"/>
          <w:b/>
          <w:bCs/>
          <w:sz w:val="18"/>
          <w:szCs w:val="18"/>
          <w:lang w:val="sl" w:bidi="ar"/>
        </w:rPr>
        <w:t xml:space="preserve">Gostote posameznih gradbenih odpadkov :  </w:t>
      </w:r>
    </w:p>
    <w:p w14:paraId="50A12D29"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2100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beton                              </w:t>
      </w:r>
    </w:p>
    <w:p w14:paraId="524E5915"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1700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omet </w:t>
      </w:r>
    </w:p>
    <w:p w14:paraId="22BC56A5"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1600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betonski votlaki </w:t>
      </w:r>
    </w:p>
    <w:p w14:paraId="2E54AD84"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900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modularna opeka </w:t>
      </w:r>
    </w:p>
    <w:p w14:paraId="019175ED"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600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opaž, špirovci </w:t>
      </w:r>
    </w:p>
    <w:p w14:paraId="4465B7D3"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2500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navadno steklo ,  </w:t>
      </w:r>
    </w:p>
    <w:p w14:paraId="0D49F25F"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1400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PVC </w:t>
      </w:r>
    </w:p>
    <w:p w14:paraId="68E3E7D9"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7200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železo  </w:t>
      </w:r>
    </w:p>
    <w:p w14:paraId="0A4258A9"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1650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...zemeljski izkopi </w:t>
      </w:r>
    </w:p>
    <w:p w14:paraId="2E50034B"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2100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bitumenske mešanice </w:t>
      </w:r>
    </w:p>
    <w:p w14:paraId="4E9B1B0E"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1800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salonitne plošče </w:t>
      </w:r>
    </w:p>
    <w:p w14:paraId="2F69B484"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1400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asfalt </w:t>
      </w:r>
    </w:p>
    <w:p w14:paraId="053EE9EC"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7200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valjani cink </w:t>
      </w:r>
    </w:p>
    <w:p w14:paraId="59A0BE87" w14:textId="77777777" w:rsidR="001E7B6F" w:rsidRDefault="005D1729">
      <w:pPr>
        <w:rPr>
          <w:rFonts w:ascii="Arial" w:eastAsia="Swis721 Cn BT" w:hAnsi="Arial" w:cs="Arial"/>
          <w:sz w:val="18"/>
          <w:szCs w:val="18"/>
          <w:lang w:val="sl"/>
        </w:rPr>
      </w:pPr>
      <w:r>
        <w:rPr>
          <w:rFonts w:ascii="Arial" w:eastAsia="SimSun" w:hAnsi="Arial" w:cs="Arial"/>
          <w:sz w:val="18"/>
          <w:szCs w:val="18"/>
          <w:lang w:val="sl" w:bidi="ar"/>
        </w:rPr>
        <w:t>ρ</w:t>
      </w:r>
      <w:r>
        <w:rPr>
          <w:rFonts w:ascii="Arial" w:eastAsia="Swis721 Cn BT" w:hAnsi="Arial" w:cs="Arial"/>
          <w:sz w:val="18"/>
          <w:szCs w:val="18"/>
          <w:lang w:val="sl" w:bidi="ar"/>
        </w:rPr>
        <w:t>= 7850 kg/m</w:t>
      </w:r>
      <w:r>
        <w:rPr>
          <w:rFonts w:ascii="Arial" w:eastAsia="Swis721 Cn BT" w:hAnsi="Arial" w:cs="Arial"/>
          <w:sz w:val="18"/>
          <w:szCs w:val="18"/>
          <w:vertAlign w:val="superscript"/>
          <w:lang w:val="sl" w:bidi="ar"/>
        </w:rPr>
        <w:t>3</w:t>
      </w:r>
      <w:r>
        <w:rPr>
          <w:rFonts w:ascii="Arial" w:eastAsia="Swis721 Cn BT" w:hAnsi="Arial" w:cs="Arial"/>
          <w:sz w:val="18"/>
          <w:szCs w:val="18"/>
          <w:lang w:val="sl" w:bidi="ar"/>
        </w:rPr>
        <w:t xml:space="preserve">  .. jeklo</w:t>
      </w:r>
    </w:p>
    <w:p w14:paraId="06BA18F0" w14:textId="77777777" w:rsidR="001E7B6F" w:rsidRDefault="001E7B6F">
      <w:pPr>
        <w:rPr>
          <w:rFonts w:ascii="Arial" w:eastAsia="Swis721 Cn BT" w:hAnsi="Arial" w:cs="Arial"/>
          <w:sz w:val="18"/>
          <w:szCs w:val="18"/>
          <w:lang w:val="sl"/>
        </w:rPr>
      </w:pPr>
    </w:p>
    <w:p w14:paraId="2C5B6523" w14:textId="77777777" w:rsidR="001E7B6F" w:rsidRDefault="001E7B6F">
      <w:pPr>
        <w:rPr>
          <w:rFonts w:ascii="Arial" w:eastAsia="Swis721 Cn BT" w:hAnsi="Arial" w:cs="Arial"/>
          <w:sz w:val="18"/>
          <w:szCs w:val="18"/>
          <w:lang w:val="sl"/>
        </w:rPr>
      </w:pPr>
    </w:p>
    <w:p w14:paraId="4943C129" w14:textId="77777777" w:rsidR="001E7B6F" w:rsidRDefault="001E7B6F">
      <w:pPr>
        <w:rPr>
          <w:rFonts w:ascii="Arial" w:eastAsia="Swis721 Cn BT" w:hAnsi="Arial" w:cs="Arial"/>
          <w:sz w:val="18"/>
          <w:szCs w:val="18"/>
          <w:lang w:val="sl"/>
        </w:rPr>
      </w:pPr>
    </w:p>
    <w:p w14:paraId="47562CBE" w14:textId="77777777" w:rsidR="001E7B6F" w:rsidRDefault="001E7B6F">
      <w:pPr>
        <w:pStyle w:val="esegmentp"/>
        <w:rPr>
          <w:rFonts w:ascii="Arial" w:eastAsia="Swis721 Cn BT" w:hAnsi="Arial" w:cs="Arial"/>
          <w:color w:val="000000"/>
          <w:sz w:val="18"/>
          <w:szCs w:val="18"/>
          <w:lang w:val="sl"/>
        </w:rPr>
      </w:pPr>
    </w:p>
    <w:p w14:paraId="4FFF4F9C" w14:textId="77777777" w:rsidR="001E7B6F" w:rsidRDefault="005D1729">
      <w:pPr>
        <w:pStyle w:val="esegmentp"/>
        <w:rPr>
          <w:rFonts w:ascii="Arial" w:eastAsia="Swis721 Cn BT" w:hAnsi="Arial" w:cs="Arial"/>
          <w:color w:val="000000"/>
          <w:sz w:val="18"/>
          <w:szCs w:val="18"/>
          <w:lang w:val="sl"/>
        </w:rPr>
      </w:pPr>
      <w:r>
        <w:rPr>
          <w:rFonts w:ascii="Arial" w:eastAsia="Swis721 Cn BT" w:hAnsi="Arial" w:cs="Arial"/>
          <w:color w:val="000000"/>
          <w:sz w:val="18"/>
          <w:szCs w:val="18"/>
          <w:lang w:val="sl"/>
        </w:rPr>
        <w:t xml:space="preserve"> </w:t>
      </w:r>
    </w:p>
    <w:p w14:paraId="109E04AB" w14:textId="77777777" w:rsidR="001E7B6F" w:rsidRDefault="001E7B6F">
      <w:pPr>
        <w:pStyle w:val="esegmentp"/>
        <w:rPr>
          <w:rFonts w:ascii="Arial" w:eastAsia="Swis721 Cn BT" w:hAnsi="Arial" w:cs="Arial"/>
          <w:color w:val="000000"/>
          <w:sz w:val="18"/>
          <w:szCs w:val="18"/>
          <w:lang w:val="sl"/>
        </w:rPr>
      </w:pPr>
    </w:p>
    <w:p w14:paraId="1925C44D" w14:textId="77777777" w:rsidR="001E7B6F" w:rsidRDefault="001E7B6F">
      <w:pPr>
        <w:pStyle w:val="esegmentp"/>
        <w:rPr>
          <w:rFonts w:ascii="Arial" w:eastAsia="Swis721 Cn BT" w:hAnsi="Arial" w:cs="Arial"/>
          <w:color w:val="000000"/>
          <w:sz w:val="18"/>
          <w:szCs w:val="18"/>
          <w:lang w:val="sl"/>
        </w:rPr>
      </w:pPr>
    </w:p>
    <w:p w14:paraId="58E88FF1" w14:textId="77777777" w:rsidR="001E7B6F" w:rsidRDefault="001E7B6F">
      <w:pPr>
        <w:pStyle w:val="esegmentp"/>
        <w:rPr>
          <w:rFonts w:ascii="Arial" w:eastAsia="Swis721 Cn BT" w:hAnsi="Arial" w:cs="Arial"/>
          <w:color w:val="000000"/>
          <w:sz w:val="18"/>
          <w:szCs w:val="18"/>
          <w:lang w:val="sl"/>
        </w:rPr>
      </w:pPr>
    </w:p>
    <w:p w14:paraId="6CE705D0" w14:textId="77777777" w:rsidR="001E7B6F" w:rsidRDefault="001E7B6F">
      <w:pPr>
        <w:pStyle w:val="esegmentp"/>
        <w:rPr>
          <w:rFonts w:ascii="Arial" w:eastAsia="Swis721 Cn BT" w:hAnsi="Arial" w:cs="Arial"/>
          <w:color w:val="000000"/>
          <w:sz w:val="18"/>
          <w:szCs w:val="18"/>
          <w:lang w:val="sl"/>
        </w:rPr>
      </w:pPr>
    </w:p>
    <w:p w14:paraId="75D6E0AA" w14:textId="77777777" w:rsidR="001E7B6F" w:rsidRDefault="001E7B6F">
      <w:pPr>
        <w:pStyle w:val="esegmentp"/>
        <w:rPr>
          <w:rFonts w:ascii="Arial" w:eastAsia="Swis721 Cn BT" w:hAnsi="Arial" w:cs="Arial"/>
          <w:color w:val="000000"/>
          <w:sz w:val="18"/>
          <w:szCs w:val="18"/>
          <w:lang w:val="sl"/>
        </w:rPr>
      </w:pPr>
    </w:p>
    <w:p w14:paraId="4F75CD5F" w14:textId="77777777" w:rsidR="001E7B6F" w:rsidRDefault="001E7B6F">
      <w:pPr>
        <w:pStyle w:val="esegmentp"/>
        <w:rPr>
          <w:rFonts w:ascii="Arial" w:eastAsia="Swis721 Cn BT" w:hAnsi="Arial" w:cs="Arial"/>
          <w:color w:val="000000"/>
          <w:sz w:val="18"/>
          <w:szCs w:val="18"/>
          <w:lang w:val="sl"/>
        </w:rPr>
      </w:pPr>
    </w:p>
    <w:p w14:paraId="755499D6" w14:textId="77777777" w:rsidR="001E7B6F" w:rsidRDefault="001E7B6F">
      <w:pPr>
        <w:pStyle w:val="esegmentp"/>
        <w:rPr>
          <w:rFonts w:ascii="Arial" w:eastAsia="Swis721 Cn BT" w:hAnsi="Arial" w:cs="Arial"/>
          <w:color w:val="000000"/>
          <w:sz w:val="18"/>
          <w:szCs w:val="18"/>
          <w:lang w:val="sl"/>
        </w:rPr>
      </w:pPr>
    </w:p>
    <w:p w14:paraId="499EAF43" w14:textId="77777777" w:rsidR="001E7B6F" w:rsidRDefault="001E7B6F">
      <w:pPr>
        <w:pStyle w:val="esegmentp"/>
        <w:ind w:firstLine="0"/>
        <w:rPr>
          <w:rFonts w:ascii="Arial" w:eastAsia="Swis721 Cn BT" w:hAnsi="Arial" w:cs="Arial"/>
          <w:color w:val="000000"/>
          <w:sz w:val="18"/>
          <w:szCs w:val="18"/>
          <w:lang w:val="sl"/>
        </w:rPr>
      </w:pPr>
    </w:p>
    <w:p w14:paraId="67B67561" w14:textId="77777777" w:rsidR="001E7B6F" w:rsidRDefault="001E7B6F">
      <w:pPr>
        <w:pStyle w:val="esegmentp"/>
        <w:ind w:firstLine="0"/>
        <w:rPr>
          <w:rFonts w:ascii="Arial" w:eastAsia="Swis721 Cn BT" w:hAnsi="Arial" w:cs="Arial"/>
          <w:color w:val="000000"/>
          <w:sz w:val="18"/>
          <w:szCs w:val="18"/>
          <w:lang w:val="sl"/>
        </w:rPr>
      </w:pPr>
    </w:p>
    <w:p w14:paraId="5DC1F47C" w14:textId="77777777" w:rsidR="001E7B6F" w:rsidRDefault="001E7B6F">
      <w:pPr>
        <w:pStyle w:val="esegmentp"/>
        <w:rPr>
          <w:rFonts w:ascii="Arial" w:eastAsia="Swis721 Cn BT" w:hAnsi="Arial" w:cs="Arial"/>
          <w:color w:val="000000"/>
          <w:sz w:val="18"/>
          <w:szCs w:val="18"/>
          <w:lang w:val="sl"/>
        </w:rPr>
      </w:pPr>
    </w:p>
    <w:p w14:paraId="74CD289D" w14:textId="77777777" w:rsidR="001E7B6F" w:rsidRDefault="001E7B6F">
      <w:pPr>
        <w:pStyle w:val="esegmentp"/>
        <w:rPr>
          <w:rFonts w:ascii="Arial" w:eastAsia="Swis721 Cn BT" w:hAnsi="Arial" w:cs="Arial"/>
          <w:color w:val="000000"/>
          <w:sz w:val="18"/>
          <w:szCs w:val="18"/>
          <w:lang w:val="sl"/>
        </w:rPr>
      </w:pPr>
    </w:p>
    <w:p w14:paraId="7D9BFAA1" w14:textId="77777777" w:rsidR="001E7B6F" w:rsidRDefault="001E7B6F">
      <w:pPr>
        <w:pStyle w:val="esegmentp"/>
        <w:rPr>
          <w:rFonts w:ascii="Arial" w:eastAsia="Swis721 Cn BT" w:hAnsi="Arial" w:cs="Arial"/>
          <w:color w:val="000000"/>
          <w:sz w:val="18"/>
          <w:szCs w:val="18"/>
          <w:lang w:val="sl"/>
        </w:rPr>
      </w:pPr>
    </w:p>
    <w:p w14:paraId="63EAEC65" w14:textId="77777777" w:rsidR="001E7B6F" w:rsidRDefault="001E7B6F">
      <w:pPr>
        <w:pStyle w:val="esegmentp"/>
        <w:rPr>
          <w:rFonts w:ascii="Arial" w:eastAsia="Swis721 Cn BT" w:hAnsi="Arial" w:cs="Arial"/>
          <w:color w:val="000000"/>
          <w:sz w:val="18"/>
          <w:szCs w:val="18"/>
          <w:lang w:val="sl"/>
        </w:rPr>
      </w:pPr>
    </w:p>
    <w:p w14:paraId="467BCCE9" w14:textId="77777777" w:rsidR="001E7B6F" w:rsidRDefault="001E7B6F">
      <w:pPr>
        <w:pStyle w:val="esegmentp"/>
        <w:rPr>
          <w:rFonts w:ascii="Arial" w:eastAsia="Swis721 Cn BT" w:hAnsi="Arial" w:cs="Arial"/>
          <w:color w:val="000000"/>
          <w:sz w:val="18"/>
          <w:szCs w:val="18"/>
          <w:lang w:val="sl"/>
        </w:rPr>
      </w:pPr>
    </w:p>
    <w:p w14:paraId="1670E7E8" w14:textId="77777777" w:rsidR="001E7B6F" w:rsidRDefault="001E7B6F">
      <w:pPr>
        <w:pStyle w:val="esegmentp"/>
        <w:rPr>
          <w:rFonts w:ascii="Arial" w:eastAsia="Swis721 Cn BT" w:hAnsi="Arial" w:cs="Arial"/>
          <w:color w:val="000000"/>
          <w:sz w:val="18"/>
          <w:szCs w:val="18"/>
          <w:lang w:val="sl"/>
        </w:rPr>
      </w:pPr>
    </w:p>
    <w:p w14:paraId="047D59EB" w14:textId="77777777" w:rsidR="001E7B6F" w:rsidRDefault="001E7B6F">
      <w:pPr>
        <w:pStyle w:val="esegmentp"/>
        <w:rPr>
          <w:rFonts w:ascii="Arial" w:eastAsia="Swis721 Cn BT" w:hAnsi="Arial" w:cs="Arial"/>
          <w:color w:val="000000"/>
          <w:sz w:val="18"/>
          <w:szCs w:val="18"/>
          <w:lang w:val="sl"/>
        </w:rPr>
      </w:pPr>
    </w:p>
    <w:p w14:paraId="57EF4D68" w14:textId="77777777" w:rsidR="001E7B6F" w:rsidRDefault="001E7B6F">
      <w:pPr>
        <w:pStyle w:val="esegmentp"/>
        <w:rPr>
          <w:rFonts w:ascii="Arial" w:eastAsia="Swis721 Cn BT" w:hAnsi="Arial" w:cs="Arial"/>
          <w:color w:val="000000"/>
          <w:sz w:val="18"/>
          <w:szCs w:val="18"/>
          <w:lang w:val="sl"/>
        </w:rPr>
      </w:pPr>
    </w:p>
    <w:p w14:paraId="12798219" w14:textId="77777777" w:rsidR="001E7B6F" w:rsidRDefault="005D1729">
      <w:pPr>
        <w:widowControl w:val="0"/>
        <w:autoSpaceDE w:val="0"/>
        <w:autoSpaceDN w:val="0"/>
        <w:rPr>
          <w:rFonts w:ascii="Arial" w:eastAsia="Swis721CnBT" w:hAnsi="Arial" w:cs="Arial"/>
          <w:b/>
          <w:sz w:val="18"/>
          <w:szCs w:val="18"/>
          <w:lang w:val="sl"/>
        </w:rPr>
      </w:pPr>
      <w:r>
        <w:rPr>
          <w:rFonts w:ascii="Arial" w:eastAsia="Swis721CnBT" w:hAnsi="Arial" w:cs="Arial"/>
          <w:b/>
          <w:sz w:val="18"/>
          <w:szCs w:val="18"/>
          <w:lang w:val="sl" w:bidi="ar"/>
        </w:rPr>
        <w:lastRenderedPageBreak/>
        <w:t>PRILOGE</w:t>
      </w:r>
    </w:p>
    <w:p w14:paraId="5A80C176" w14:textId="77777777" w:rsidR="001E7B6F" w:rsidRDefault="001E7B6F">
      <w:pPr>
        <w:widowControl w:val="0"/>
        <w:autoSpaceDE w:val="0"/>
        <w:autoSpaceDN w:val="0"/>
        <w:rPr>
          <w:rFonts w:ascii="Arial" w:eastAsia="Swis721CnBT" w:hAnsi="Arial" w:cs="Arial"/>
          <w:b/>
          <w:sz w:val="18"/>
          <w:szCs w:val="18"/>
          <w:lang w:val="sl"/>
        </w:rPr>
      </w:pPr>
    </w:p>
    <w:p w14:paraId="188AB78B" w14:textId="77777777" w:rsidR="001E7B6F" w:rsidRDefault="005D1729">
      <w:pPr>
        <w:widowControl w:val="0"/>
        <w:autoSpaceDE w:val="0"/>
        <w:autoSpaceDN w:val="0"/>
        <w:rPr>
          <w:rFonts w:ascii="Arial" w:eastAsia="Swis721CnBT" w:hAnsi="Arial" w:cs="Arial"/>
          <w:bCs/>
          <w:sz w:val="18"/>
          <w:szCs w:val="18"/>
          <w:lang w:val="sl"/>
        </w:rPr>
      </w:pPr>
      <w:r>
        <w:rPr>
          <w:rFonts w:ascii="Arial" w:eastAsia="Swis721CnBT" w:hAnsi="Arial" w:cs="Arial"/>
          <w:bCs/>
          <w:sz w:val="18"/>
          <w:szCs w:val="18"/>
          <w:lang w:val="sl" w:bidi="ar"/>
        </w:rPr>
        <w:t>- evidenčni list pošiljke odpadkov</w:t>
      </w:r>
    </w:p>
    <w:p w14:paraId="1CB003A6" w14:textId="77777777" w:rsidR="001E7B6F" w:rsidRDefault="005D1729">
      <w:pPr>
        <w:widowControl w:val="0"/>
        <w:autoSpaceDE w:val="0"/>
        <w:autoSpaceDN w:val="0"/>
        <w:rPr>
          <w:rFonts w:ascii="Arial" w:eastAsia="Swis721CnBT" w:hAnsi="Arial" w:cs="Arial"/>
          <w:bCs/>
          <w:sz w:val="18"/>
          <w:szCs w:val="18"/>
          <w:lang w:val="sl"/>
        </w:rPr>
      </w:pPr>
      <w:r>
        <w:rPr>
          <w:rFonts w:ascii="Arial" w:eastAsia="Swis721CnBT" w:hAnsi="Arial" w:cs="Arial"/>
          <w:bCs/>
          <w:sz w:val="18"/>
          <w:szCs w:val="18"/>
          <w:lang w:val="sl" w:bidi="ar"/>
        </w:rPr>
        <w:t>- postopki odstranjevanja</w:t>
      </w:r>
    </w:p>
    <w:p w14:paraId="2788BAF7" w14:textId="77777777" w:rsidR="001E7B6F" w:rsidRDefault="005D1729">
      <w:pPr>
        <w:widowControl w:val="0"/>
        <w:autoSpaceDE w:val="0"/>
        <w:autoSpaceDN w:val="0"/>
        <w:rPr>
          <w:rFonts w:ascii="Arial" w:eastAsia="Swis721CnBT" w:hAnsi="Arial" w:cs="Arial"/>
          <w:b/>
          <w:sz w:val="18"/>
          <w:szCs w:val="18"/>
          <w:lang w:val="sl"/>
        </w:rPr>
      </w:pPr>
      <w:r>
        <w:rPr>
          <w:rFonts w:ascii="Arial" w:eastAsia="Swis721CnBT" w:hAnsi="Arial" w:cs="Arial"/>
          <w:bCs/>
          <w:sz w:val="18"/>
          <w:szCs w:val="18"/>
          <w:lang w:val="sl" w:bidi="ar"/>
        </w:rPr>
        <w:t>- postopki predelave</w:t>
      </w:r>
    </w:p>
    <w:p w14:paraId="43797065" w14:textId="77777777" w:rsidR="001E7B6F" w:rsidRDefault="001E7B6F">
      <w:pPr>
        <w:pStyle w:val="01besedilo"/>
        <w:widowControl w:val="0"/>
        <w:snapToGrid w:val="0"/>
        <w:rPr>
          <w:rFonts w:ascii="Arial" w:eastAsia="Swis721 LtCn BT" w:hAnsi="Arial" w:cs="Arial"/>
          <w:bCs/>
          <w:sz w:val="18"/>
          <w:szCs w:val="18"/>
          <w:lang w:val="sl"/>
        </w:rPr>
      </w:pPr>
    </w:p>
    <w:p w14:paraId="24D9A44A" w14:textId="77777777" w:rsidR="001E7B6F" w:rsidRDefault="001E7B6F">
      <w:pPr>
        <w:jc w:val="both"/>
        <w:rPr>
          <w:rFonts w:ascii="Arial" w:eastAsia="SimSun" w:hAnsi="Arial" w:cs="Arial"/>
          <w:i/>
          <w:iCs/>
          <w:color w:val="595959" w:themeColor="text1" w:themeTint="A6"/>
          <w:lang w:val="sl-SI" w:bidi="ar"/>
        </w:rPr>
      </w:pPr>
    </w:p>
    <w:sectPr w:rsidR="001E7B6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8EF3" w14:textId="77777777" w:rsidR="00E80508" w:rsidRDefault="005D1729">
      <w:r>
        <w:separator/>
      </w:r>
    </w:p>
  </w:endnote>
  <w:endnote w:type="continuationSeparator" w:id="0">
    <w:p w14:paraId="5DE59F6D" w14:textId="77777777" w:rsidR="00E80508" w:rsidRDefault="005D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1_enota">
    <w:altName w:val="Courier New"/>
    <w:charset w:val="00"/>
    <w:family w:val="roman"/>
    <w:pitch w:val="default"/>
    <w:sig w:usb0="00000000" w:usb1="00000000" w:usb2="00000000" w:usb3="00000000" w:csb0="00040001" w:csb1="00000000"/>
  </w:font>
  <w:font w:name="Swis721 Cn BT">
    <w:panose1 w:val="020B0506020202030204"/>
    <w:charset w:val="00"/>
    <w:family w:val="swiss"/>
    <w:pitch w:val="variable"/>
    <w:sig w:usb0="800000AF" w:usb1="1000204A"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40001" w:csb1="00000000"/>
  </w:font>
  <w:font w:name="Avenir Next Condensed Regular">
    <w:altName w:val="Arial Narrow"/>
    <w:charset w:val="00"/>
    <w:family w:val="auto"/>
    <w:pitch w:val="default"/>
    <w:sig w:usb0="00000000" w:usb1="00000000" w:usb2="00000000" w:usb3="00000000" w:csb0="0000009B" w:csb1="00000000"/>
  </w:font>
  <w:font w:name="Arial">
    <w:panose1 w:val="020B0604020202020204"/>
    <w:charset w:val="00"/>
    <w:family w:val="swiss"/>
    <w:pitch w:val="variable"/>
    <w:sig w:usb0="E0002EFF" w:usb1="C000785B" w:usb2="00000009" w:usb3="00000000" w:csb0="000001FF" w:csb1="00000000"/>
  </w:font>
  <w:font w:name="Swis721CnBT">
    <w:altName w:val="Yu Gothic"/>
    <w:charset w:val="EE"/>
    <w:family w:val="auto"/>
    <w:pitch w:val="default"/>
    <w:sig w:usb0="00000000" w:usb1="00000000" w:usb2="00000000" w:usb3="00000000" w:csb0="00000002" w:csb1="00000000"/>
  </w:font>
  <w:font w:name="Swis721 LtCn BT">
    <w:panose1 w:val="020B040602020203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3C94" w14:textId="77777777" w:rsidR="001E7B6F" w:rsidRDefault="001E7B6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706760638"/>
    </w:sdtPr>
    <w:sdtEndPr/>
    <w:sdtContent>
      <w:p w14:paraId="4C01F429" w14:textId="77777777" w:rsidR="001E7B6F" w:rsidRDefault="005D1729">
        <w:pPr>
          <w:pStyle w:val="Noga"/>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PAGE   \* MERGEFORMAT</w:instrText>
        </w:r>
        <w:r>
          <w:rPr>
            <w:rFonts w:ascii="Arial" w:hAnsi="Arial" w:cs="Arial"/>
            <w:sz w:val="16"/>
            <w:szCs w:val="16"/>
          </w:rPr>
          <w:fldChar w:fldCharType="separate"/>
        </w:r>
        <w:r>
          <w:rPr>
            <w:rFonts w:ascii="Arial" w:hAnsi="Arial" w:cs="Arial"/>
            <w:sz w:val="16"/>
            <w:szCs w:val="16"/>
            <w:lang w:val="sl-SI"/>
          </w:rPr>
          <w:t>2</w:t>
        </w:r>
        <w:r>
          <w:rPr>
            <w:rFonts w:ascii="Arial" w:hAnsi="Arial" w:cs="Arial"/>
            <w:sz w:val="16"/>
            <w:szCs w:val="16"/>
          </w:rPr>
          <w:fldChar w:fldCharType="end"/>
        </w:r>
      </w:p>
    </w:sdtContent>
  </w:sdt>
  <w:p w14:paraId="0200B32F" w14:textId="77777777" w:rsidR="001E7B6F" w:rsidRDefault="005D1729">
    <w:pPr>
      <w:pStyle w:val="Noga"/>
      <w:rPr>
        <w:rFonts w:ascii="Arial" w:hAnsi="Arial" w:cs="Arial"/>
        <w:i/>
        <w:iCs/>
        <w:sz w:val="16"/>
        <w:szCs w:val="16"/>
        <w:lang w:val="sl-SI"/>
      </w:rPr>
    </w:pPr>
    <w:r>
      <w:rPr>
        <w:rFonts w:ascii="Arial" w:hAnsi="Arial" w:cs="Arial"/>
        <w:i/>
        <w:iCs/>
        <w:sz w:val="16"/>
        <w:szCs w:val="16"/>
        <w:lang w:val="sl-SI"/>
      </w:rPr>
      <w:t xml:space="preserve">Načrt ravnanja z gradbenimi odpadki PZI št. </w:t>
    </w:r>
    <w:r>
      <w:rPr>
        <w:rFonts w:ascii="Arial" w:hAnsi="Arial"/>
        <w:i/>
        <w:iCs/>
        <w:sz w:val="16"/>
        <w:szCs w:val="16"/>
        <w:lang w:val="sl-SI"/>
      </w:rPr>
      <w:t>9-021621/GO JF</w:t>
    </w:r>
  </w:p>
  <w:p w14:paraId="6FE6CB9E" w14:textId="77777777" w:rsidR="001E7B6F" w:rsidRDefault="001E7B6F">
    <w:pPr>
      <w:pStyle w:val="Noga"/>
      <w:rPr>
        <w:rFonts w:ascii="Arial" w:hAnsi="Arial" w:cs="Arial"/>
        <w:sz w:val="16"/>
        <w:szCs w:val="16"/>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7322" w14:textId="77777777" w:rsidR="001E7B6F" w:rsidRDefault="001E7B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7D4E" w14:textId="77777777" w:rsidR="00E80508" w:rsidRDefault="005D1729">
      <w:r>
        <w:separator/>
      </w:r>
    </w:p>
  </w:footnote>
  <w:footnote w:type="continuationSeparator" w:id="0">
    <w:p w14:paraId="468563F4" w14:textId="77777777" w:rsidR="00E80508" w:rsidRDefault="005D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FC9A" w14:textId="77777777" w:rsidR="001E7B6F" w:rsidRDefault="001E7B6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43F4" w14:textId="77777777" w:rsidR="001E7B6F" w:rsidRDefault="005D1729">
    <w:pPr>
      <w:pStyle w:val="Brezrazmikov"/>
      <w:rPr>
        <w:rFonts w:ascii="Arial" w:hAnsi="Arial" w:cs="Arial"/>
        <w:b/>
        <w:bCs/>
        <w:sz w:val="20"/>
        <w:szCs w:val="20"/>
      </w:rPr>
    </w:pPr>
    <w:r>
      <w:rPr>
        <w:rFonts w:ascii="Arial" w:hAnsi="Arial" w:cs="Arial"/>
        <w:noProof/>
        <w:sz w:val="17"/>
        <w:szCs w:val="17"/>
      </w:rPr>
      <w:drawing>
        <wp:anchor distT="0" distB="0" distL="114300" distR="114300" simplePos="0" relativeHeight="251659264" behindDoc="1" locked="0" layoutInCell="1" allowOverlap="1" wp14:anchorId="2CECD806" wp14:editId="15281F25">
          <wp:simplePos x="0" y="0"/>
          <wp:positionH relativeFrom="margin">
            <wp:posOffset>5120005</wp:posOffset>
          </wp:positionH>
          <wp:positionV relativeFrom="paragraph">
            <wp:posOffset>6985</wp:posOffset>
          </wp:positionV>
          <wp:extent cx="725805" cy="725805"/>
          <wp:effectExtent l="0" t="0" r="11430" b="1143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a:alphaModFix amt="70000"/>
                    <a:extLst>
                      <a:ext uri="{28A0092B-C50C-407E-A947-70E740481C1C}">
                        <a14:useLocalDpi xmlns:a14="http://schemas.microsoft.com/office/drawing/2010/main" val="0"/>
                      </a:ext>
                    </a:extLst>
                  </a:blip>
                  <a:stretch>
                    <a:fillRect/>
                  </a:stretch>
                </pic:blipFill>
                <pic:spPr>
                  <a:xfrm>
                    <a:off x="0" y="0"/>
                    <a:ext cx="725805" cy="725805"/>
                  </a:xfrm>
                  <a:prstGeom prst="rect">
                    <a:avLst/>
                  </a:prstGeom>
                </pic:spPr>
              </pic:pic>
            </a:graphicData>
          </a:graphic>
        </wp:anchor>
      </w:drawing>
    </w:r>
  </w:p>
  <w:p w14:paraId="5548C646" w14:textId="77777777" w:rsidR="001E7B6F" w:rsidRDefault="005D1729">
    <w:pPr>
      <w:pStyle w:val="Brezrazmikov"/>
      <w:rPr>
        <w:rFonts w:ascii="Arial" w:hAnsi="Arial" w:cs="Arial"/>
        <w:b/>
        <w:bCs/>
        <w:sz w:val="17"/>
        <w:szCs w:val="17"/>
      </w:rPr>
    </w:pPr>
    <w:r>
      <w:rPr>
        <w:rFonts w:ascii="Arial" w:hAnsi="Arial" w:cs="Arial"/>
        <w:b/>
        <w:bCs/>
        <w:sz w:val="17"/>
        <w:szCs w:val="17"/>
      </w:rPr>
      <w:t xml:space="preserve">STUDIO BAZA, </w:t>
    </w:r>
    <w:proofErr w:type="spellStart"/>
    <w:r>
      <w:rPr>
        <w:rFonts w:ascii="Arial" w:hAnsi="Arial" w:cs="Arial"/>
        <w:b/>
        <w:bCs/>
        <w:sz w:val="17"/>
        <w:szCs w:val="17"/>
      </w:rPr>
      <w:t>d.o.o</w:t>
    </w:r>
    <w:proofErr w:type="spellEnd"/>
    <w:r>
      <w:rPr>
        <w:rFonts w:ascii="Arial" w:hAnsi="Arial" w:cs="Arial"/>
        <w:b/>
        <w:bCs/>
        <w:sz w:val="17"/>
        <w:szCs w:val="17"/>
      </w:rPr>
      <w:t>.</w:t>
    </w:r>
  </w:p>
  <w:p w14:paraId="63EB5514" w14:textId="77777777" w:rsidR="001E7B6F" w:rsidRDefault="005D1729">
    <w:pPr>
      <w:pStyle w:val="Brezrazmikov"/>
      <w:rPr>
        <w:rFonts w:ascii="Arial" w:hAnsi="Arial" w:cs="Arial"/>
        <w:sz w:val="17"/>
        <w:szCs w:val="17"/>
      </w:rPr>
    </w:pPr>
    <w:r>
      <w:rPr>
        <w:rFonts w:ascii="Arial" w:hAnsi="Arial" w:cs="Arial"/>
        <w:sz w:val="17"/>
        <w:szCs w:val="17"/>
      </w:rPr>
      <w:t>Glavni trg 17 B, SI-2000 Maribor, E-pošta info@studio-baza.si</w:t>
    </w:r>
  </w:p>
  <w:p w14:paraId="562BBE73" w14:textId="77777777" w:rsidR="001E7B6F" w:rsidRDefault="005D1729">
    <w:pPr>
      <w:pStyle w:val="Glava"/>
      <w:rPr>
        <w:rFonts w:ascii="Arial" w:hAnsi="Arial" w:cs="Arial"/>
        <w:sz w:val="17"/>
        <w:szCs w:val="17"/>
        <w:lang w:val="de-AT"/>
      </w:rPr>
    </w:pPr>
    <w:r>
      <w:rPr>
        <w:rFonts w:ascii="Arial" w:hAnsi="Arial" w:cs="Arial"/>
        <w:sz w:val="17"/>
        <w:szCs w:val="17"/>
        <w:lang w:val="de-AT"/>
      </w:rPr>
      <w:t xml:space="preserve"> </w:t>
    </w:r>
  </w:p>
  <w:p w14:paraId="673627FA" w14:textId="77777777" w:rsidR="001E7B6F" w:rsidRDefault="001E7B6F">
    <w:pPr>
      <w:pStyle w:val="Glava"/>
      <w:rPr>
        <w:rFonts w:ascii="Arial" w:hAnsi="Arial" w:cs="Arial"/>
        <w:sz w:val="17"/>
        <w:szCs w:val="17"/>
        <w:lang w:val="de-AT"/>
      </w:rPr>
    </w:pPr>
  </w:p>
  <w:p w14:paraId="23A898BC" w14:textId="77777777" w:rsidR="001E7B6F" w:rsidRDefault="001E7B6F">
    <w:pPr>
      <w:pStyle w:val="Glava"/>
      <w:rPr>
        <w:rFonts w:ascii="Arial" w:hAnsi="Arial" w:cs="Arial"/>
        <w:sz w:val="17"/>
        <w:szCs w:val="17"/>
        <w:lang w:val="de-AT"/>
      </w:rPr>
    </w:pPr>
  </w:p>
  <w:p w14:paraId="15F821E4" w14:textId="77777777" w:rsidR="001E7B6F" w:rsidRDefault="001E7B6F">
    <w:pPr>
      <w:pStyle w:val="Glava"/>
      <w:rPr>
        <w:rFonts w:ascii="Arial" w:hAnsi="Arial" w:cs="Arial"/>
        <w:lang w:val="de-A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959BB" w14:textId="77777777" w:rsidR="001E7B6F" w:rsidRDefault="001E7B6F">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93DCF"/>
    <w:rsid w:val="00172A27"/>
    <w:rsid w:val="001C56F0"/>
    <w:rsid w:val="001E7B6F"/>
    <w:rsid w:val="0020677A"/>
    <w:rsid w:val="00267516"/>
    <w:rsid w:val="002D2E27"/>
    <w:rsid w:val="002D443A"/>
    <w:rsid w:val="002F6B41"/>
    <w:rsid w:val="003F7AEA"/>
    <w:rsid w:val="00423526"/>
    <w:rsid w:val="00452872"/>
    <w:rsid w:val="00525271"/>
    <w:rsid w:val="00564EA1"/>
    <w:rsid w:val="005D1729"/>
    <w:rsid w:val="00652C28"/>
    <w:rsid w:val="00657833"/>
    <w:rsid w:val="006F2179"/>
    <w:rsid w:val="007A4E66"/>
    <w:rsid w:val="0082685C"/>
    <w:rsid w:val="008915B5"/>
    <w:rsid w:val="008F6D5D"/>
    <w:rsid w:val="00A3221C"/>
    <w:rsid w:val="00A36A53"/>
    <w:rsid w:val="00AB47A1"/>
    <w:rsid w:val="00B5423C"/>
    <w:rsid w:val="00D65CEF"/>
    <w:rsid w:val="00E80508"/>
    <w:rsid w:val="00F02EA4"/>
    <w:rsid w:val="00F762B7"/>
    <w:rsid w:val="013A2B3D"/>
    <w:rsid w:val="014F1325"/>
    <w:rsid w:val="022371D3"/>
    <w:rsid w:val="025C66DA"/>
    <w:rsid w:val="032A7535"/>
    <w:rsid w:val="043567D1"/>
    <w:rsid w:val="051A7357"/>
    <w:rsid w:val="05A54170"/>
    <w:rsid w:val="08BF304C"/>
    <w:rsid w:val="09641255"/>
    <w:rsid w:val="0A1562E5"/>
    <w:rsid w:val="0BBD49E8"/>
    <w:rsid w:val="0C7A68B3"/>
    <w:rsid w:val="0C892CA2"/>
    <w:rsid w:val="0D9A091A"/>
    <w:rsid w:val="10606DFD"/>
    <w:rsid w:val="107B1F18"/>
    <w:rsid w:val="11682251"/>
    <w:rsid w:val="12CF1595"/>
    <w:rsid w:val="13AD3B54"/>
    <w:rsid w:val="144E2A9F"/>
    <w:rsid w:val="14F41AA7"/>
    <w:rsid w:val="14F87736"/>
    <w:rsid w:val="17E907CC"/>
    <w:rsid w:val="187002CF"/>
    <w:rsid w:val="19E54A72"/>
    <w:rsid w:val="1AD12F73"/>
    <w:rsid w:val="1AF0603D"/>
    <w:rsid w:val="1C5D3C4D"/>
    <w:rsid w:val="1C912F14"/>
    <w:rsid w:val="1CEC6B0E"/>
    <w:rsid w:val="1D5C4CB0"/>
    <w:rsid w:val="1ECB1A53"/>
    <w:rsid w:val="1F4652D2"/>
    <w:rsid w:val="206C4F0B"/>
    <w:rsid w:val="207626BA"/>
    <w:rsid w:val="20B05D42"/>
    <w:rsid w:val="212A15EF"/>
    <w:rsid w:val="212E3F2C"/>
    <w:rsid w:val="233B112C"/>
    <w:rsid w:val="23A80FB0"/>
    <w:rsid w:val="259D69A4"/>
    <w:rsid w:val="26352562"/>
    <w:rsid w:val="264C61C7"/>
    <w:rsid w:val="26AD6A5A"/>
    <w:rsid w:val="27616EB8"/>
    <w:rsid w:val="27B25D80"/>
    <w:rsid w:val="27CD4F03"/>
    <w:rsid w:val="28EB407A"/>
    <w:rsid w:val="294B139B"/>
    <w:rsid w:val="2B817601"/>
    <w:rsid w:val="2BAB42BD"/>
    <w:rsid w:val="2BF11B1C"/>
    <w:rsid w:val="2D2F1B92"/>
    <w:rsid w:val="2E1203B5"/>
    <w:rsid w:val="2F3D5836"/>
    <w:rsid w:val="30A67D73"/>
    <w:rsid w:val="32781AC6"/>
    <w:rsid w:val="34061C4C"/>
    <w:rsid w:val="341C2831"/>
    <w:rsid w:val="34E91CA6"/>
    <w:rsid w:val="35857071"/>
    <w:rsid w:val="35A97D96"/>
    <w:rsid w:val="360729D2"/>
    <w:rsid w:val="37503336"/>
    <w:rsid w:val="383B78B2"/>
    <w:rsid w:val="38A03C7D"/>
    <w:rsid w:val="396E1830"/>
    <w:rsid w:val="39E72FE7"/>
    <w:rsid w:val="3A6F7F25"/>
    <w:rsid w:val="3BA20DCE"/>
    <w:rsid w:val="3BB074BB"/>
    <w:rsid w:val="3C5461AD"/>
    <w:rsid w:val="3CCA1101"/>
    <w:rsid w:val="3E3273FE"/>
    <w:rsid w:val="3E3E0162"/>
    <w:rsid w:val="3E9601D6"/>
    <w:rsid w:val="3EC42C77"/>
    <w:rsid w:val="3EE5353E"/>
    <w:rsid w:val="3FA62446"/>
    <w:rsid w:val="41E82D62"/>
    <w:rsid w:val="43615A15"/>
    <w:rsid w:val="44B110F7"/>
    <w:rsid w:val="44D72C83"/>
    <w:rsid w:val="476127C1"/>
    <w:rsid w:val="482F5CCE"/>
    <w:rsid w:val="48B90B52"/>
    <w:rsid w:val="4A28495A"/>
    <w:rsid w:val="4AE32350"/>
    <w:rsid w:val="4CE85399"/>
    <w:rsid w:val="4D65422D"/>
    <w:rsid w:val="4DC73AFA"/>
    <w:rsid w:val="4E623C1C"/>
    <w:rsid w:val="4F50183D"/>
    <w:rsid w:val="4F55536F"/>
    <w:rsid w:val="50676DFC"/>
    <w:rsid w:val="50992138"/>
    <w:rsid w:val="519E2DF3"/>
    <w:rsid w:val="51E262C3"/>
    <w:rsid w:val="520706D6"/>
    <w:rsid w:val="52120C29"/>
    <w:rsid w:val="52440564"/>
    <w:rsid w:val="528E22CF"/>
    <w:rsid w:val="53F9236E"/>
    <w:rsid w:val="54825657"/>
    <w:rsid w:val="54E7292F"/>
    <w:rsid w:val="54EA1478"/>
    <w:rsid w:val="54FD5EBA"/>
    <w:rsid w:val="5518089B"/>
    <w:rsid w:val="55A61938"/>
    <w:rsid w:val="55FD5004"/>
    <w:rsid w:val="568B578D"/>
    <w:rsid w:val="576A6024"/>
    <w:rsid w:val="579258E6"/>
    <w:rsid w:val="579C0427"/>
    <w:rsid w:val="58252431"/>
    <w:rsid w:val="582F294A"/>
    <w:rsid w:val="58E9333F"/>
    <w:rsid w:val="5A1144BB"/>
    <w:rsid w:val="5A3A217E"/>
    <w:rsid w:val="5ACD45F9"/>
    <w:rsid w:val="5AE844FE"/>
    <w:rsid w:val="5AFB7E2D"/>
    <w:rsid w:val="5B4C43B4"/>
    <w:rsid w:val="5B587FC3"/>
    <w:rsid w:val="5BC72A4B"/>
    <w:rsid w:val="5CE267A5"/>
    <w:rsid w:val="5CEF212F"/>
    <w:rsid w:val="5DA13D96"/>
    <w:rsid w:val="5E60198C"/>
    <w:rsid w:val="5F411664"/>
    <w:rsid w:val="618A4F92"/>
    <w:rsid w:val="622452D9"/>
    <w:rsid w:val="641B2F02"/>
    <w:rsid w:val="64487690"/>
    <w:rsid w:val="64E86E6D"/>
    <w:rsid w:val="66E622BB"/>
    <w:rsid w:val="673E6C20"/>
    <w:rsid w:val="67B40F35"/>
    <w:rsid w:val="68376836"/>
    <w:rsid w:val="684F5CBB"/>
    <w:rsid w:val="68F129DB"/>
    <w:rsid w:val="68FB3A5E"/>
    <w:rsid w:val="69A12ED9"/>
    <w:rsid w:val="6A873D6A"/>
    <w:rsid w:val="6B652C09"/>
    <w:rsid w:val="6C394381"/>
    <w:rsid w:val="6D54146D"/>
    <w:rsid w:val="6D8F6E79"/>
    <w:rsid w:val="6DF07E1A"/>
    <w:rsid w:val="6E7D208A"/>
    <w:rsid w:val="6E8546B6"/>
    <w:rsid w:val="6EDF742E"/>
    <w:rsid w:val="6F283483"/>
    <w:rsid w:val="6F635587"/>
    <w:rsid w:val="6FAA21EF"/>
    <w:rsid w:val="721D22FE"/>
    <w:rsid w:val="722A1893"/>
    <w:rsid w:val="72FB78DE"/>
    <w:rsid w:val="734155A8"/>
    <w:rsid w:val="742C7C66"/>
    <w:rsid w:val="75555C41"/>
    <w:rsid w:val="77AA7F41"/>
    <w:rsid w:val="79BB542B"/>
    <w:rsid w:val="7BC158ED"/>
    <w:rsid w:val="7C343342"/>
    <w:rsid w:val="7C7B6123"/>
    <w:rsid w:val="7C7F2E11"/>
    <w:rsid w:val="7FBC7318"/>
    <w:rsid w:val="7FE8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DE61A"/>
  <w15:docId w15:val="{2F91EB40-7081-4BC0-A68C-C06E3E68A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Theme="minorHAnsi" w:eastAsiaTheme="minorEastAsia" w:hAnsiTheme="minorHAnsi" w:cstheme="minorBidi"/>
      <w:lang w:val="en-US"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rPr>
      <w:sz w:val="16"/>
      <w:szCs w:val="16"/>
    </w:rPr>
  </w:style>
  <w:style w:type="character" w:styleId="SledenaHiperpovezava">
    <w:name w:val="FollowedHyperlink"/>
    <w:rPr>
      <w:color w:val="800080"/>
      <w:u w:val="single"/>
    </w:rPr>
  </w:style>
  <w:style w:type="paragraph" w:styleId="Noga">
    <w:name w:val="footer"/>
    <w:basedOn w:val="Navaden"/>
    <w:link w:val="NogaZnak"/>
    <w:uiPriority w:val="99"/>
    <w:qFormat/>
    <w:pPr>
      <w:tabs>
        <w:tab w:val="center" w:pos="4536"/>
        <w:tab w:val="right" w:pos="9072"/>
      </w:tabs>
    </w:pPr>
  </w:style>
  <w:style w:type="character" w:styleId="Sprotnaopomba-sklic">
    <w:name w:val="footnote reference"/>
    <w:rPr>
      <w:vertAlign w:val="superscript"/>
    </w:rPr>
  </w:style>
  <w:style w:type="paragraph" w:styleId="Glava">
    <w:name w:val="header"/>
    <w:basedOn w:val="Navaden"/>
    <w:link w:val="GlavaZnak"/>
    <w:qFormat/>
    <w:pPr>
      <w:tabs>
        <w:tab w:val="center" w:pos="4153"/>
        <w:tab w:val="right" w:pos="8306"/>
      </w:tabs>
    </w:pPr>
    <w:rPr>
      <w:rFonts w:cs="Times New Roman"/>
    </w:rPr>
  </w:style>
  <w:style w:type="character" w:styleId="Hiperpovezava">
    <w:name w:val="Hyperlink"/>
    <w:basedOn w:val="Privzetapisavaodstavka"/>
    <w:qFormat/>
    <w:rPr>
      <w:color w:val="0000FF"/>
      <w:u w:val="single"/>
    </w:rPr>
  </w:style>
  <w:style w:type="paragraph" w:customStyle="1" w:styleId="Normal3">
    <w:name w:val="Normal3"/>
    <w:qFormat/>
    <w:rPr>
      <w:rFonts w:ascii="1_enota" w:eastAsia="Times New Roman" w:hAnsi="1_enota"/>
      <w:sz w:val="24"/>
      <w:szCs w:val="24"/>
    </w:rPr>
  </w:style>
  <w:style w:type="paragraph" w:customStyle="1" w:styleId="Header2">
    <w:name w:val="Header2"/>
    <w:basedOn w:val="Navaden"/>
    <w:qFormat/>
    <w:rPr>
      <w:rFonts w:eastAsia="Times New Roman" w:cs="Times New Roman"/>
      <w:sz w:val="24"/>
      <w:szCs w:val="24"/>
      <w:lang w:val="sl-SI" w:eastAsia="sl-SI"/>
    </w:rPr>
  </w:style>
  <w:style w:type="character" w:customStyle="1" w:styleId="tm71">
    <w:name w:val="tm71"/>
    <w:qFormat/>
    <w:rPr>
      <w:rFonts w:ascii="Swis721 Cn BT" w:eastAsia="Swis721 Cn BT" w:hAnsi="Swis721 Cn BT" w:cs="Swis721 Cn BT"/>
      <w:sz w:val="18"/>
      <w:szCs w:val="18"/>
    </w:rPr>
  </w:style>
  <w:style w:type="character" w:customStyle="1" w:styleId="tm61">
    <w:name w:val="tm61"/>
    <w:qFormat/>
    <w:rPr>
      <w:rFonts w:ascii="Swis721 Cn BT" w:eastAsia="Swis721 Cn BT" w:hAnsi="Swis721 Cn BT" w:cs="Swis721 Cn BT"/>
      <w:sz w:val="18"/>
      <w:szCs w:val="18"/>
    </w:rPr>
  </w:style>
  <w:style w:type="paragraph" w:customStyle="1" w:styleId="Normal1">
    <w:name w:val="Normal1"/>
    <w:qFormat/>
    <w:rPr>
      <w:rFonts w:ascii="1_enota" w:eastAsia="Times New Roman" w:hAnsi="1_enota"/>
      <w:sz w:val="24"/>
      <w:szCs w:val="24"/>
    </w:rPr>
  </w:style>
  <w:style w:type="paragraph" w:customStyle="1" w:styleId="Header1">
    <w:name w:val="Header1"/>
    <w:basedOn w:val="Navaden"/>
    <w:qFormat/>
    <w:rPr>
      <w:rFonts w:eastAsia="Times New Roman" w:cs="Times New Roman"/>
      <w:sz w:val="24"/>
      <w:szCs w:val="24"/>
      <w:lang w:val="sl-SI" w:eastAsia="sl-SI"/>
    </w:rPr>
  </w:style>
  <w:style w:type="character" w:customStyle="1" w:styleId="NogaZnak">
    <w:name w:val="Noga Znak"/>
    <w:basedOn w:val="Privzetapisavaodstavka"/>
    <w:link w:val="Noga"/>
    <w:uiPriority w:val="99"/>
    <w:qFormat/>
    <w:rPr>
      <w:rFonts w:asciiTheme="minorHAnsi" w:eastAsiaTheme="minorEastAsia" w:hAnsiTheme="minorHAnsi" w:cstheme="minorBidi"/>
      <w:lang w:val="en-US" w:eastAsia="zh-CN"/>
    </w:rPr>
  </w:style>
  <w:style w:type="character" w:customStyle="1" w:styleId="GlavaZnak">
    <w:name w:val="Glava Znak"/>
    <w:basedOn w:val="Privzetapisavaodstavka"/>
    <w:link w:val="Glava"/>
    <w:qFormat/>
    <w:rPr>
      <w:rFonts w:asciiTheme="minorHAnsi" w:eastAsiaTheme="minorEastAsia" w:hAnsiTheme="minorHAnsi"/>
      <w:lang w:val="en-US" w:eastAsia="zh-CN"/>
    </w:rPr>
  </w:style>
  <w:style w:type="paragraph" w:styleId="Brezrazmikov">
    <w:name w:val="No Spacing"/>
    <w:uiPriority w:val="1"/>
    <w:qFormat/>
    <w:rPr>
      <w:rFonts w:asciiTheme="minorHAnsi" w:eastAsiaTheme="minorHAnsi" w:hAnsiTheme="minorHAnsi" w:cstheme="minorBidi"/>
      <w:sz w:val="22"/>
      <w:szCs w:val="22"/>
      <w:lang w:eastAsia="en-US"/>
    </w:rPr>
  </w:style>
  <w:style w:type="character" w:customStyle="1" w:styleId="Naslov3Znak">
    <w:name w:val="Naslov 3 Znak"/>
    <w:rPr>
      <w:rFonts w:ascii="Cambria" w:eastAsia="Cambria" w:hAnsi="Cambria" w:cs="Cambria" w:hint="default"/>
      <w:b/>
      <w:bCs/>
      <w:sz w:val="26"/>
      <w:szCs w:val="26"/>
      <w:lang w:val="en-AU" w:eastAsia="en-US"/>
    </w:rPr>
  </w:style>
  <w:style w:type="character" w:customStyle="1" w:styleId="Telobesedila2Znak">
    <w:name w:val="Telo besedila 2 Znak"/>
    <w:rPr>
      <w:rFonts w:ascii="1_enota" w:eastAsia="1_enota" w:hAnsi="1_enota" w:cs="1_enota" w:hint="default"/>
      <w:lang w:val="en-AU" w:eastAsia="en-US"/>
    </w:rPr>
  </w:style>
  <w:style w:type="character" w:customStyle="1" w:styleId="Naslov7Znak">
    <w:name w:val="Naslov 7 Znak"/>
    <w:rPr>
      <w:rFonts w:ascii="Calibri" w:hAnsi="Calibri" w:cs="Calibri" w:hint="default"/>
      <w:sz w:val="24"/>
      <w:szCs w:val="24"/>
      <w:lang w:val="en-AU" w:eastAsia="en-US"/>
    </w:rPr>
  </w:style>
  <w:style w:type="character" w:customStyle="1" w:styleId="Naslov8Znak">
    <w:name w:val="Naslov 8 Znak"/>
    <w:rPr>
      <w:rFonts w:ascii="Calibri" w:hAnsi="Calibri" w:cs="Calibri" w:hint="default"/>
      <w:i/>
      <w:iCs/>
      <w:sz w:val="24"/>
      <w:szCs w:val="24"/>
      <w:lang w:val="en-AU" w:eastAsia="en-US"/>
    </w:rPr>
  </w:style>
  <w:style w:type="character" w:customStyle="1" w:styleId="GlavaZnak1">
    <w:name w:val="Glava Znak1"/>
    <w:rPr>
      <w:rFonts w:ascii="1_enota" w:eastAsia="1_enota" w:hAnsi="1_enota" w:cs="1_enota" w:hint="default"/>
      <w:lang w:eastAsia="en-US"/>
    </w:rPr>
  </w:style>
  <w:style w:type="character" w:customStyle="1" w:styleId="TelobesedilaZnak">
    <w:name w:val="Telo besedila Znak"/>
    <w:rPr>
      <w:rFonts w:ascii="1_enota" w:eastAsia="1_enota" w:hAnsi="1_enota" w:cs="1_enota" w:hint="default"/>
      <w:lang w:val="en-AU" w:eastAsia="en-US"/>
    </w:rPr>
  </w:style>
  <w:style w:type="character" w:customStyle="1" w:styleId="15">
    <w:name w:val="15"/>
    <w:rPr>
      <w:rFonts w:ascii="Calibri" w:hAnsi="Calibri" w:cs="Calibri" w:hint="default"/>
      <w:color w:val="0000FF"/>
      <w:u w:val="single"/>
    </w:rPr>
  </w:style>
  <w:style w:type="character" w:customStyle="1" w:styleId="Telobesedila-zamik2Znak">
    <w:name w:val="Telo besedila - zamik 2 Znak"/>
    <w:rPr>
      <w:rFonts w:ascii="1_enota" w:eastAsia="1_enota" w:hAnsi="1_enota" w:cs="1_enota" w:hint="default"/>
      <w:lang w:val="en-AU" w:eastAsia="en-US"/>
    </w:rPr>
  </w:style>
  <w:style w:type="character" w:customStyle="1" w:styleId="Naslov5Znak">
    <w:name w:val="Naslov 5 Znak"/>
    <w:rPr>
      <w:rFonts w:ascii="Calibri" w:hAnsi="Calibri" w:cs="Calibri" w:hint="default"/>
      <w:b/>
      <w:bCs/>
      <w:i/>
      <w:iCs/>
      <w:sz w:val="26"/>
      <w:szCs w:val="26"/>
      <w:lang w:val="en-AU" w:eastAsia="en-US"/>
    </w:rPr>
  </w:style>
  <w:style w:type="character" w:customStyle="1" w:styleId="ZgradbadokumentaZnak">
    <w:name w:val="Zgradba dokumenta Znak"/>
    <w:rPr>
      <w:rFonts w:ascii="Tahoma" w:eastAsia="Tahoma" w:hAnsi="Tahoma" w:cs="Tahoma" w:hint="default"/>
      <w:sz w:val="16"/>
      <w:szCs w:val="16"/>
      <w:lang w:val="en-AU" w:eastAsia="en-US"/>
    </w:rPr>
  </w:style>
  <w:style w:type="character" w:customStyle="1" w:styleId="Naslov1Znak">
    <w:name w:val="Naslov 1 Znak"/>
    <w:rPr>
      <w:rFonts w:ascii="Cambria" w:eastAsia="Cambria" w:hAnsi="Cambria" w:cs="Cambria" w:hint="default"/>
      <w:b/>
      <w:bCs/>
      <w:kern w:val="32"/>
      <w:sz w:val="32"/>
      <w:szCs w:val="32"/>
      <w:lang w:val="en-AU" w:eastAsia="en-US"/>
    </w:rPr>
  </w:style>
  <w:style w:type="character" w:customStyle="1" w:styleId="Telobesedila-zamik3Znak">
    <w:name w:val="Telo besedila - zamik 3 Znak"/>
    <w:rPr>
      <w:rFonts w:ascii="1_enota" w:eastAsia="1_enota" w:hAnsi="1_enota" w:cs="1_enota" w:hint="default"/>
      <w:sz w:val="16"/>
      <w:szCs w:val="16"/>
      <w:lang w:val="en-AU" w:eastAsia="en-US"/>
    </w:rPr>
  </w:style>
  <w:style w:type="character" w:customStyle="1" w:styleId="BesedilooblakaZnak">
    <w:name w:val="Besedilo oblačka Znak"/>
    <w:rPr>
      <w:rFonts w:ascii="Tahoma" w:eastAsia="Tahoma" w:hAnsi="Tahoma" w:cs="Tahoma" w:hint="default"/>
      <w:sz w:val="16"/>
      <w:szCs w:val="16"/>
      <w:lang w:val="en-AU" w:eastAsia="en-US"/>
    </w:rPr>
  </w:style>
  <w:style w:type="character" w:customStyle="1" w:styleId="ZadevapripombeZnak">
    <w:name w:val="Zadeva pripombe Znak"/>
    <w:basedOn w:val="PripombabesediloZnak"/>
    <w:rPr>
      <w:rFonts w:ascii="1_enota" w:eastAsia="1_enota" w:hAnsi="1_enota" w:cs="1_enota" w:hint="default"/>
      <w:b/>
      <w:bCs/>
      <w:lang w:val="en-AU" w:eastAsia="en-US"/>
    </w:rPr>
  </w:style>
  <w:style w:type="character" w:customStyle="1" w:styleId="PripombabesediloZnak">
    <w:name w:val="Pripomba – besedilo Znak"/>
    <w:rPr>
      <w:rFonts w:ascii="1_enota" w:eastAsia="1_enota" w:hAnsi="1_enota" w:cs="1_enota" w:hint="default"/>
      <w:lang w:val="en-AU" w:eastAsia="en-US"/>
    </w:rPr>
  </w:style>
  <w:style w:type="character" w:customStyle="1" w:styleId="Sprotnaopomba-besediloZnak">
    <w:name w:val="Sprotna opomba - besedilo Znak"/>
    <w:rPr>
      <w:rFonts w:ascii="1_enota" w:eastAsia="1_enota" w:hAnsi="1_enota" w:cs="1_enota" w:hint="default"/>
      <w:lang w:val="en-AU" w:eastAsia="en-US"/>
    </w:rPr>
  </w:style>
  <w:style w:type="character" w:customStyle="1" w:styleId="Naslov2Znak">
    <w:name w:val="Naslov 2 Znak"/>
    <w:rPr>
      <w:rFonts w:ascii="Cambria" w:eastAsia="Cambria" w:hAnsi="Cambria" w:cs="Cambria" w:hint="default"/>
      <w:b/>
      <w:bCs/>
      <w:i/>
      <w:iCs/>
      <w:sz w:val="28"/>
      <w:szCs w:val="28"/>
      <w:lang w:val="en-AU" w:eastAsia="en-US"/>
    </w:rPr>
  </w:style>
  <w:style w:type="character" w:customStyle="1" w:styleId="Naslov4Znak">
    <w:name w:val="Naslov 4 Znak"/>
    <w:rPr>
      <w:rFonts w:ascii="Calibri" w:hAnsi="Calibri" w:cs="Calibri" w:hint="default"/>
      <w:b/>
      <w:bCs/>
      <w:sz w:val="28"/>
      <w:szCs w:val="28"/>
      <w:lang w:val="en-AU" w:eastAsia="en-US"/>
    </w:rPr>
  </w:style>
  <w:style w:type="character" w:customStyle="1" w:styleId="Naslov6Znak">
    <w:name w:val="Naslov 6 Znak"/>
    <w:rPr>
      <w:rFonts w:ascii="Calibri" w:hAnsi="Calibri" w:cs="Calibri" w:hint="default"/>
      <w:b/>
      <w:bCs/>
      <w:lang w:val="en-AU" w:eastAsia="en-US"/>
    </w:rPr>
  </w:style>
  <w:style w:type="character" w:customStyle="1" w:styleId="Telobesedila3Znak">
    <w:name w:val="Telo besedila 3 Znak"/>
    <w:rPr>
      <w:rFonts w:ascii="SL Dutch" w:eastAsia="SL Dutch" w:hAnsi="SL Dutch" w:cs="SL Dutch" w:hint="default"/>
      <w:sz w:val="16"/>
      <w:szCs w:val="16"/>
      <w:lang w:val="en-US" w:eastAsia="en-US"/>
    </w:rPr>
  </w:style>
  <w:style w:type="character" w:customStyle="1" w:styleId="Telobesedila-zamikZnak">
    <w:name w:val="Telo besedila - zamik Znak"/>
    <w:rPr>
      <w:rFonts w:ascii="1_enota" w:eastAsia="1_enota" w:hAnsi="1_enota" w:cs="1_enota" w:hint="default"/>
      <w:lang w:val="en-US" w:eastAsia="en-US"/>
    </w:rPr>
  </w:style>
  <w:style w:type="character" w:customStyle="1" w:styleId="GlavaZnak2">
    <w:name w:val="Glava Znak2"/>
    <w:rPr>
      <w:rFonts w:ascii="1_enota" w:eastAsia="1_enota" w:hAnsi="1_enota" w:cs="1_enota" w:hint="default"/>
      <w:lang w:val="en-AU" w:eastAsia="en-US"/>
    </w:rPr>
  </w:style>
  <w:style w:type="character" w:customStyle="1" w:styleId="BrezrazmikovZnak">
    <w:name w:val="Brez razmikov Znak"/>
    <w:rPr>
      <w:rFonts w:ascii="1_enota" w:eastAsia="1_enota" w:hAnsi="1_enota" w:cs="1_enota" w:hint="default"/>
      <w:lang w:val="en-AU" w:eastAsia="en-US"/>
    </w:rPr>
  </w:style>
  <w:style w:type="character" w:customStyle="1" w:styleId="st">
    <w:name w:val="st"/>
  </w:style>
  <w:style w:type="paragraph" w:customStyle="1" w:styleId="01besedilo">
    <w:name w:val="__01besedilo"/>
    <w:pPr>
      <w:autoSpaceDE w:val="0"/>
      <w:autoSpaceDN w:val="0"/>
      <w:adjustRightInd w:val="0"/>
      <w:spacing w:before="220" w:after="80"/>
    </w:pPr>
    <w:rPr>
      <w:rFonts w:ascii="Avenir Next Condensed Regular" w:hAnsi="Avenir Next Condensed Regular"/>
      <w:sz w:val="24"/>
      <w:lang w:val="en-US" w:eastAsia="zh-CN"/>
    </w:rPr>
  </w:style>
  <w:style w:type="paragraph" w:customStyle="1" w:styleId="esegmentp">
    <w:name w:val="esegment_p"/>
    <w:pPr>
      <w:spacing w:after="180"/>
      <w:ind w:firstLine="200"/>
      <w:jc w:val="both"/>
    </w:pPr>
    <w:rPr>
      <w:rFonts w:ascii="1_enota" w:hAnsi="1_enota"/>
      <w:color w:val="313131"/>
      <w:sz w:val="24"/>
      <w:szCs w:val="24"/>
      <w:lang w:val="en-US" w:eastAsia="zh-CN"/>
    </w:rPr>
  </w:style>
  <w:style w:type="table" w:customStyle="1" w:styleId="Navadnatabela1">
    <w:name w:val="Navadna tabela1"/>
    <w:semiHidden/>
    <w:tblPr>
      <w:tblCellMar>
        <w:top w:w="0" w:type="dxa"/>
        <w:left w:w="100" w:type="dxa"/>
        <w:bottom w:w="0" w:type="dxa"/>
        <w:right w:w="100" w:type="dxa"/>
      </w:tblCellMar>
    </w:tblPr>
  </w:style>
  <w:style w:type="table" w:customStyle="1" w:styleId="Navadnatabela2">
    <w:name w:val="Navadna tabela2"/>
    <w:semiHidden/>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2880</Words>
  <Characters>16421</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mare9</dc:creator>
  <cp:lastModifiedBy>Studio Baza</cp:lastModifiedBy>
  <cp:revision>17</cp:revision>
  <cp:lastPrinted>2021-05-19T06:42:00Z</cp:lastPrinted>
  <dcterms:created xsi:type="dcterms:W3CDTF">2021-04-18T07:44:00Z</dcterms:created>
  <dcterms:modified xsi:type="dcterms:W3CDTF">2021-06-28T09:21:00Z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